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55E4C" w14:textId="77777777" w:rsidR="0095050A" w:rsidRDefault="0095050A">
      <w:pPr>
        <w:pStyle w:val="a3"/>
        <w:spacing w:line="317" w:lineRule="auto"/>
      </w:pPr>
    </w:p>
    <w:p w14:paraId="2A29FD18" w14:textId="77777777" w:rsidR="0095050A" w:rsidRDefault="00000000">
      <w:pPr>
        <w:spacing w:before="116" w:line="219" w:lineRule="auto"/>
        <w:ind w:left="289"/>
        <w:rPr>
          <w:rFonts w:ascii="宋体" w:eastAsia="宋体" w:hAnsi="宋体" w:cs="宋体" w:hint="eastAsia"/>
          <w:sz w:val="34"/>
          <w:szCs w:val="34"/>
          <w:lang w:eastAsia="zh-CN"/>
        </w:rPr>
      </w:pPr>
      <w:r>
        <w:rPr>
          <w:rFonts w:ascii="宋体" w:eastAsia="宋体" w:hAnsi="宋体" w:cs="宋体"/>
          <w:b/>
          <w:bCs/>
          <w:spacing w:val="31"/>
          <w:sz w:val="34"/>
          <w:szCs w:val="34"/>
          <w:lang w:eastAsia="zh-CN"/>
        </w:rPr>
        <w:t>江西中医药大学本科生毕业论文(设计)管理规定</w:t>
      </w:r>
    </w:p>
    <w:p w14:paraId="27DF599D" w14:textId="77777777" w:rsidR="0095050A" w:rsidRDefault="00000000">
      <w:pPr>
        <w:spacing w:before="248" w:line="219" w:lineRule="auto"/>
        <w:ind w:left="3699"/>
        <w:rPr>
          <w:rFonts w:ascii="宋体" w:eastAsia="宋体" w:hAnsi="宋体" w:cs="宋体" w:hint="eastAsia"/>
          <w:sz w:val="34"/>
          <w:szCs w:val="34"/>
          <w:lang w:eastAsia="zh-CN"/>
        </w:rPr>
      </w:pPr>
      <w:r>
        <w:rPr>
          <w:rFonts w:ascii="宋体" w:eastAsia="宋体" w:hAnsi="宋体" w:cs="宋体"/>
          <w:b/>
          <w:bCs/>
          <w:spacing w:val="25"/>
          <w:sz w:val="34"/>
          <w:szCs w:val="34"/>
          <w:lang w:eastAsia="zh-CN"/>
        </w:rPr>
        <w:t>(修订)</w:t>
      </w:r>
    </w:p>
    <w:p w14:paraId="3E7D91FC" w14:textId="77777777" w:rsidR="0095050A" w:rsidRDefault="0095050A">
      <w:pPr>
        <w:pStyle w:val="a3"/>
        <w:spacing w:line="261" w:lineRule="auto"/>
        <w:rPr>
          <w:lang w:eastAsia="zh-CN"/>
        </w:rPr>
      </w:pPr>
    </w:p>
    <w:p w14:paraId="725641FE" w14:textId="77777777" w:rsidR="0095050A" w:rsidRDefault="0095050A">
      <w:pPr>
        <w:pStyle w:val="a3"/>
        <w:spacing w:line="261" w:lineRule="auto"/>
        <w:rPr>
          <w:lang w:eastAsia="zh-CN"/>
        </w:rPr>
      </w:pPr>
    </w:p>
    <w:p w14:paraId="722E981E" w14:textId="77777777" w:rsidR="0095050A" w:rsidRDefault="0095050A">
      <w:pPr>
        <w:pStyle w:val="a3"/>
        <w:spacing w:line="262" w:lineRule="auto"/>
        <w:rPr>
          <w:lang w:eastAsia="zh-CN"/>
        </w:rPr>
      </w:pPr>
    </w:p>
    <w:p w14:paraId="008EB801" w14:textId="77777777" w:rsidR="0095050A" w:rsidRDefault="00000000">
      <w:pPr>
        <w:spacing w:before="94" w:line="222" w:lineRule="auto"/>
        <w:ind w:left="3359"/>
        <w:outlineLvl w:val="2"/>
        <w:rPr>
          <w:rFonts w:ascii="黑体" w:eastAsia="黑体" w:hAnsi="黑体" w:cs="黑体" w:hint="eastAsia"/>
          <w:sz w:val="29"/>
          <w:szCs w:val="29"/>
          <w:lang w:eastAsia="zh-CN"/>
        </w:rPr>
      </w:pPr>
      <w:r>
        <w:rPr>
          <w:rFonts w:ascii="黑体" w:eastAsia="黑体" w:hAnsi="黑体" w:cs="黑体"/>
          <w:b/>
          <w:bCs/>
          <w:spacing w:val="59"/>
          <w:sz w:val="29"/>
          <w:szCs w:val="29"/>
          <w:lang w:eastAsia="zh-CN"/>
        </w:rPr>
        <w:t>第一章总则</w:t>
      </w:r>
    </w:p>
    <w:p w14:paraId="7E35B0A3" w14:textId="77777777" w:rsidR="0095050A" w:rsidRDefault="00000000">
      <w:pPr>
        <w:spacing w:before="166" w:line="330" w:lineRule="auto"/>
        <w:ind w:left="64" w:firstLine="690"/>
        <w:rPr>
          <w:rFonts w:ascii="仿宋" w:eastAsia="仿宋" w:hAnsi="仿宋" w:cs="仿宋" w:hint="eastAsia"/>
          <w:sz w:val="29"/>
          <w:szCs w:val="29"/>
          <w:lang w:eastAsia="zh-CN"/>
        </w:rPr>
      </w:pPr>
      <w:r>
        <w:rPr>
          <w:rFonts w:ascii="楷体" w:eastAsia="楷体" w:hAnsi="楷体" w:cs="楷体"/>
          <w:spacing w:val="39"/>
          <w:sz w:val="29"/>
          <w:szCs w:val="29"/>
          <w:lang w:eastAsia="zh-CN"/>
        </w:rPr>
        <w:t>第</w:t>
      </w:r>
      <w:r>
        <w:rPr>
          <w:rFonts w:ascii="楷体" w:eastAsia="楷体" w:hAnsi="楷体" w:cs="楷体"/>
          <w:spacing w:val="-66"/>
          <w:sz w:val="29"/>
          <w:szCs w:val="29"/>
          <w:lang w:eastAsia="zh-CN"/>
        </w:rPr>
        <w:t xml:space="preserve"> </w:t>
      </w:r>
      <w:r>
        <w:rPr>
          <w:rFonts w:ascii="楷体" w:eastAsia="楷体" w:hAnsi="楷体" w:cs="楷体"/>
          <w:spacing w:val="39"/>
          <w:sz w:val="29"/>
          <w:szCs w:val="29"/>
          <w:lang w:eastAsia="zh-CN"/>
        </w:rPr>
        <w:t>一</w:t>
      </w:r>
      <w:r>
        <w:rPr>
          <w:rFonts w:ascii="楷体" w:eastAsia="楷体" w:hAnsi="楷体" w:cs="楷体"/>
          <w:spacing w:val="-79"/>
          <w:sz w:val="29"/>
          <w:szCs w:val="29"/>
          <w:lang w:eastAsia="zh-CN"/>
        </w:rPr>
        <w:t xml:space="preserve"> </w:t>
      </w:r>
      <w:r>
        <w:rPr>
          <w:rFonts w:ascii="楷体" w:eastAsia="楷体" w:hAnsi="楷体" w:cs="楷体"/>
          <w:spacing w:val="39"/>
          <w:sz w:val="29"/>
          <w:szCs w:val="29"/>
          <w:lang w:eastAsia="zh-CN"/>
        </w:rPr>
        <w:t xml:space="preserve">条 </w:t>
      </w:r>
      <w:r>
        <w:rPr>
          <w:rFonts w:ascii="仿宋" w:eastAsia="仿宋" w:hAnsi="仿宋" w:cs="仿宋"/>
          <w:spacing w:val="39"/>
          <w:sz w:val="29"/>
          <w:szCs w:val="29"/>
          <w:lang w:eastAsia="zh-CN"/>
        </w:rPr>
        <w:t>毕业论文(设计)是本科教学计划中的重要环</w:t>
      </w:r>
      <w:r>
        <w:rPr>
          <w:rFonts w:ascii="仿宋" w:eastAsia="仿宋" w:hAnsi="仿宋" w:cs="仿宋"/>
          <w:sz w:val="29"/>
          <w:szCs w:val="29"/>
          <w:lang w:eastAsia="zh-CN"/>
        </w:rPr>
        <w:t xml:space="preserve"> </w:t>
      </w:r>
      <w:r>
        <w:rPr>
          <w:rFonts w:ascii="仿宋" w:eastAsia="仿宋" w:hAnsi="仿宋" w:cs="仿宋"/>
          <w:spacing w:val="26"/>
          <w:sz w:val="29"/>
          <w:szCs w:val="29"/>
          <w:lang w:eastAsia="zh-CN"/>
        </w:rPr>
        <w:t>节，是培养学生运用已掌握的基础知识和技能进行初步的科</w:t>
      </w:r>
      <w:r>
        <w:rPr>
          <w:rFonts w:ascii="仿宋" w:eastAsia="仿宋" w:hAnsi="仿宋" w:cs="仿宋"/>
          <w:spacing w:val="14"/>
          <w:sz w:val="29"/>
          <w:szCs w:val="29"/>
          <w:lang w:eastAsia="zh-CN"/>
        </w:rPr>
        <w:t xml:space="preserve"> </w:t>
      </w:r>
      <w:r>
        <w:rPr>
          <w:rFonts w:ascii="仿宋" w:eastAsia="仿宋" w:hAnsi="仿宋" w:cs="仿宋"/>
          <w:spacing w:val="26"/>
          <w:sz w:val="29"/>
          <w:szCs w:val="29"/>
          <w:lang w:eastAsia="zh-CN"/>
        </w:rPr>
        <w:t>学研究，增强学生创新意识、实践能力的重要途径。毕业论</w:t>
      </w:r>
      <w:r>
        <w:rPr>
          <w:rFonts w:ascii="仿宋" w:eastAsia="仿宋" w:hAnsi="仿宋" w:cs="仿宋"/>
          <w:spacing w:val="15"/>
          <w:sz w:val="29"/>
          <w:szCs w:val="29"/>
          <w:lang w:eastAsia="zh-CN"/>
        </w:rPr>
        <w:t xml:space="preserve"> </w:t>
      </w:r>
      <w:r>
        <w:rPr>
          <w:rFonts w:ascii="仿宋" w:eastAsia="仿宋" w:hAnsi="仿宋" w:cs="仿宋"/>
          <w:spacing w:val="38"/>
          <w:sz w:val="29"/>
          <w:szCs w:val="29"/>
          <w:lang w:eastAsia="zh-CN"/>
        </w:rPr>
        <w:t>文(设计)的质量也是衡量教学水平、学生毕业与学位资格</w:t>
      </w:r>
      <w:r>
        <w:rPr>
          <w:rFonts w:ascii="仿宋" w:eastAsia="仿宋" w:hAnsi="仿宋" w:cs="仿宋"/>
          <w:spacing w:val="8"/>
          <w:sz w:val="29"/>
          <w:szCs w:val="29"/>
          <w:lang w:eastAsia="zh-CN"/>
        </w:rPr>
        <w:t xml:space="preserve"> </w:t>
      </w:r>
      <w:r>
        <w:rPr>
          <w:rFonts w:ascii="仿宋" w:eastAsia="仿宋" w:hAnsi="仿宋" w:cs="仿宋"/>
          <w:spacing w:val="37"/>
          <w:sz w:val="29"/>
          <w:szCs w:val="29"/>
          <w:lang w:eastAsia="zh-CN"/>
        </w:rPr>
        <w:t>认证的重要依据。为加强我校本科毕业论文(设计)管理工</w:t>
      </w:r>
      <w:r>
        <w:rPr>
          <w:rFonts w:ascii="仿宋" w:eastAsia="仿宋" w:hAnsi="仿宋" w:cs="仿宋"/>
          <w:spacing w:val="16"/>
          <w:sz w:val="29"/>
          <w:szCs w:val="29"/>
          <w:lang w:eastAsia="zh-CN"/>
        </w:rPr>
        <w:t xml:space="preserve"> </w:t>
      </w:r>
      <w:r>
        <w:rPr>
          <w:rFonts w:ascii="仿宋" w:eastAsia="仿宋" w:hAnsi="仿宋" w:cs="仿宋"/>
          <w:spacing w:val="38"/>
          <w:sz w:val="29"/>
          <w:szCs w:val="29"/>
          <w:lang w:eastAsia="zh-CN"/>
        </w:rPr>
        <w:t>作，提高毕业论文(设计)质量，根据《普通高等学校本科</w:t>
      </w:r>
      <w:r>
        <w:rPr>
          <w:rFonts w:ascii="仿宋" w:eastAsia="仿宋" w:hAnsi="仿宋" w:cs="仿宋"/>
          <w:spacing w:val="12"/>
          <w:sz w:val="29"/>
          <w:szCs w:val="29"/>
          <w:lang w:eastAsia="zh-CN"/>
        </w:rPr>
        <w:t xml:space="preserve"> </w:t>
      </w:r>
      <w:r>
        <w:rPr>
          <w:rFonts w:ascii="仿宋" w:eastAsia="仿宋" w:hAnsi="仿宋" w:cs="仿宋"/>
          <w:spacing w:val="33"/>
          <w:sz w:val="29"/>
          <w:szCs w:val="29"/>
          <w:lang w:eastAsia="zh-CN"/>
        </w:rPr>
        <w:t>专业类教学质量国家标准》《江西省本科毕业论文(设计)</w:t>
      </w:r>
      <w:r>
        <w:rPr>
          <w:rFonts w:ascii="仿宋" w:eastAsia="仿宋" w:hAnsi="仿宋" w:cs="仿宋"/>
          <w:spacing w:val="7"/>
          <w:sz w:val="29"/>
          <w:szCs w:val="29"/>
          <w:lang w:eastAsia="zh-CN"/>
        </w:rPr>
        <w:t xml:space="preserve">  </w:t>
      </w:r>
      <w:r>
        <w:rPr>
          <w:rFonts w:ascii="仿宋" w:eastAsia="仿宋" w:hAnsi="仿宋" w:cs="仿宋"/>
          <w:spacing w:val="36"/>
          <w:sz w:val="29"/>
          <w:szCs w:val="29"/>
          <w:lang w:eastAsia="zh-CN"/>
        </w:rPr>
        <w:t>抽检实施细则》(赣教规字(2021)24号)等有关文件精神，</w:t>
      </w:r>
      <w:r>
        <w:rPr>
          <w:rFonts w:ascii="仿宋" w:eastAsia="仿宋" w:hAnsi="仿宋" w:cs="仿宋"/>
          <w:spacing w:val="4"/>
          <w:sz w:val="29"/>
          <w:szCs w:val="29"/>
          <w:lang w:eastAsia="zh-CN"/>
        </w:rPr>
        <w:t xml:space="preserve"> </w:t>
      </w:r>
      <w:r>
        <w:rPr>
          <w:rFonts w:ascii="仿宋" w:eastAsia="仿宋" w:hAnsi="仿宋" w:cs="仿宋"/>
          <w:spacing w:val="24"/>
          <w:sz w:val="29"/>
          <w:szCs w:val="29"/>
          <w:lang w:eastAsia="zh-CN"/>
        </w:rPr>
        <w:t>结合我校实际情况，特制定本规定。</w:t>
      </w:r>
    </w:p>
    <w:p w14:paraId="6CC658D8" w14:textId="77777777" w:rsidR="0095050A" w:rsidRDefault="00000000">
      <w:pPr>
        <w:spacing w:before="200" w:line="292" w:lineRule="auto"/>
        <w:ind w:left="64" w:right="87" w:firstLine="690"/>
        <w:rPr>
          <w:rFonts w:ascii="仿宋" w:eastAsia="仿宋" w:hAnsi="仿宋" w:cs="仿宋" w:hint="eastAsia"/>
          <w:sz w:val="29"/>
          <w:szCs w:val="29"/>
          <w:lang w:eastAsia="zh-CN"/>
        </w:rPr>
      </w:pPr>
      <w:r>
        <w:rPr>
          <w:rFonts w:ascii="楷体" w:eastAsia="楷体" w:hAnsi="楷体" w:cs="楷体"/>
          <w:spacing w:val="43"/>
          <w:sz w:val="29"/>
          <w:szCs w:val="29"/>
          <w:lang w:eastAsia="zh-CN"/>
        </w:rPr>
        <w:t xml:space="preserve">第二条 </w:t>
      </w:r>
      <w:r>
        <w:rPr>
          <w:rFonts w:ascii="仿宋" w:eastAsia="仿宋" w:hAnsi="仿宋" w:cs="仿宋"/>
          <w:spacing w:val="43"/>
          <w:sz w:val="29"/>
          <w:szCs w:val="29"/>
          <w:lang w:eastAsia="zh-CN"/>
        </w:rPr>
        <w:t>本规定所称毕业论文(设计)包括主修、辅修</w:t>
      </w:r>
      <w:r>
        <w:rPr>
          <w:rFonts w:ascii="仿宋" w:eastAsia="仿宋" w:hAnsi="仿宋" w:cs="仿宋"/>
          <w:sz w:val="29"/>
          <w:szCs w:val="29"/>
          <w:lang w:eastAsia="zh-CN"/>
        </w:rPr>
        <w:t xml:space="preserve"> </w:t>
      </w:r>
      <w:r>
        <w:rPr>
          <w:rFonts w:ascii="仿宋" w:eastAsia="仿宋" w:hAnsi="仿宋" w:cs="仿宋"/>
          <w:spacing w:val="31"/>
          <w:sz w:val="29"/>
          <w:szCs w:val="29"/>
          <w:lang w:eastAsia="zh-CN"/>
        </w:rPr>
        <w:t>本科专业培养方案所要求的毕业论文(设计)。</w:t>
      </w:r>
    </w:p>
    <w:p w14:paraId="104B56F9" w14:textId="77777777" w:rsidR="0095050A" w:rsidRDefault="0095050A">
      <w:pPr>
        <w:pStyle w:val="a3"/>
        <w:spacing w:line="316" w:lineRule="auto"/>
        <w:rPr>
          <w:lang w:eastAsia="zh-CN"/>
        </w:rPr>
      </w:pPr>
    </w:p>
    <w:p w14:paraId="355455B7" w14:textId="77777777" w:rsidR="0095050A" w:rsidRDefault="0095050A">
      <w:pPr>
        <w:pStyle w:val="a3"/>
        <w:spacing w:line="317" w:lineRule="auto"/>
        <w:rPr>
          <w:lang w:eastAsia="zh-CN"/>
        </w:rPr>
      </w:pPr>
    </w:p>
    <w:p w14:paraId="7F691D5A" w14:textId="77777777" w:rsidR="0095050A" w:rsidRDefault="00000000">
      <w:pPr>
        <w:spacing w:before="95" w:line="222" w:lineRule="auto"/>
        <w:ind w:left="3029"/>
        <w:outlineLvl w:val="2"/>
        <w:rPr>
          <w:rFonts w:ascii="黑体" w:eastAsia="黑体" w:hAnsi="黑体" w:cs="黑体" w:hint="eastAsia"/>
          <w:sz w:val="29"/>
          <w:szCs w:val="29"/>
          <w:lang w:eastAsia="zh-CN"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270C3AD5" wp14:editId="1B39D2E0">
            <wp:simplePos x="0" y="0"/>
            <wp:positionH relativeFrom="column">
              <wp:posOffset>854075</wp:posOffset>
            </wp:positionH>
            <wp:positionV relativeFrom="paragraph">
              <wp:posOffset>-280035</wp:posOffset>
            </wp:positionV>
            <wp:extent cx="1536700" cy="154940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36689" cy="15494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/>
          <w:b/>
          <w:bCs/>
          <w:spacing w:val="46"/>
          <w:sz w:val="29"/>
          <w:szCs w:val="29"/>
          <w:lang w:eastAsia="zh-CN"/>
        </w:rPr>
        <w:t>第二章基本要求</w:t>
      </w:r>
    </w:p>
    <w:p w14:paraId="7E97F7A8" w14:textId="77777777" w:rsidR="0095050A" w:rsidRDefault="00000000">
      <w:pPr>
        <w:spacing w:before="155" w:line="344" w:lineRule="auto"/>
        <w:ind w:left="64" w:right="81" w:firstLine="690"/>
        <w:jc w:val="both"/>
        <w:rPr>
          <w:rFonts w:ascii="仿宋" w:eastAsia="仿宋" w:hAnsi="仿宋" w:cs="仿宋" w:hint="eastAsia"/>
          <w:sz w:val="29"/>
          <w:szCs w:val="29"/>
          <w:lang w:eastAsia="zh-CN"/>
        </w:rPr>
      </w:pPr>
      <w:r>
        <w:rPr>
          <w:rFonts w:ascii="楷体" w:eastAsia="楷体" w:hAnsi="楷体" w:cs="楷体"/>
          <w:spacing w:val="43"/>
          <w:sz w:val="29"/>
          <w:szCs w:val="29"/>
          <w:lang w:eastAsia="zh-CN"/>
        </w:rPr>
        <w:t xml:space="preserve">第三条 </w:t>
      </w:r>
      <w:r>
        <w:rPr>
          <w:rFonts w:ascii="仿宋" w:eastAsia="仿宋" w:hAnsi="仿宋" w:cs="仿宋"/>
          <w:spacing w:val="43"/>
          <w:sz w:val="29"/>
          <w:szCs w:val="29"/>
          <w:lang w:eastAsia="zh-CN"/>
        </w:rPr>
        <w:t>毕业论文(设计)的基本教学目的是培养学生</w:t>
      </w:r>
      <w:r>
        <w:rPr>
          <w:rFonts w:ascii="仿宋" w:eastAsia="仿宋" w:hAnsi="仿宋" w:cs="仿宋"/>
          <w:spacing w:val="5"/>
          <w:sz w:val="29"/>
          <w:szCs w:val="29"/>
          <w:lang w:eastAsia="zh-CN"/>
        </w:rPr>
        <w:t xml:space="preserve"> </w:t>
      </w:r>
      <w:r>
        <w:rPr>
          <w:rFonts w:ascii="仿宋" w:eastAsia="仿宋" w:hAnsi="仿宋" w:cs="仿宋"/>
          <w:spacing w:val="26"/>
          <w:sz w:val="29"/>
          <w:szCs w:val="29"/>
          <w:lang w:eastAsia="zh-CN"/>
        </w:rPr>
        <w:t>综合运用所学的基础理论、专业知识和基本技能，分析与解</w:t>
      </w:r>
      <w:r>
        <w:rPr>
          <w:rFonts w:ascii="仿宋" w:eastAsia="仿宋" w:hAnsi="仿宋" w:cs="仿宋"/>
          <w:spacing w:val="15"/>
          <w:sz w:val="29"/>
          <w:szCs w:val="29"/>
          <w:lang w:eastAsia="zh-CN"/>
        </w:rPr>
        <w:t xml:space="preserve"> </w:t>
      </w:r>
      <w:r>
        <w:rPr>
          <w:rFonts w:ascii="仿宋" w:eastAsia="仿宋" w:hAnsi="仿宋" w:cs="仿宋"/>
          <w:spacing w:val="27"/>
          <w:sz w:val="29"/>
          <w:szCs w:val="29"/>
          <w:lang w:eastAsia="zh-CN"/>
        </w:rPr>
        <w:t>决实际问题的能力；培养学生调查研究、查</w:t>
      </w:r>
      <w:r>
        <w:rPr>
          <w:rFonts w:ascii="仿宋" w:eastAsia="仿宋" w:hAnsi="仿宋" w:cs="仿宋"/>
          <w:spacing w:val="26"/>
          <w:sz w:val="29"/>
          <w:szCs w:val="29"/>
          <w:lang w:eastAsia="zh-CN"/>
        </w:rPr>
        <w:t>阅文献资料、实</w:t>
      </w:r>
      <w:r>
        <w:rPr>
          <w:rFonts w:ascii="仿宋" w:eastAsia="仿宋" w:hAnsi="仿宋" w:cs="仿宋"/>
          <w:sz w:val="29"/>
          <w:szCs w:val="29"/>
          <w:lang w:eastAsia="zh-CN"/>
        </w:rPr>
        <w:t xml:space="preserve"> </w:t>
      </w:r>
      <w:r>
        <w:rPr>
          <w:rFonts w:ascii="仿宋" w:eastAsia="仿宋" w:hAnsi="仿宋" w:cs="仿宋"/>
          <w:spacing w:val="27"/>
          <w:sz w:val="29"/>
          <w:szCs w:val="29"/>
          <w:lang w:eastAsia="zh-CN"/>
        </w:rPr>
        <w:t>验研究、方案设计、工程设计、计算、绘图</w:t>
      </w:r>
      <w:r>
        <w:rPr>
          <w:rFonts w:ascii="仿宋" w:eastAsia="仿宋" w:hAnsi="仿宋" w:cs="仿宋"/>
          <w:spacing w:val="26"/>
          <w:sz w:val="29"/>
          <w:szCs w:val="29"/>
          <w:lang w:eastAsia="zh-CN"/>
        </w:rPr>
        <w:t>等能力，提高学</w:t>
      </w:r>
      <w:r>
        <w:rPr>
          <w:rFonts w:ascii="仿宋" w:eastAsia="仿宋" w:hAnsi="仿宋" w:cs="仿宋"/>
          <w:sz w:val="29"/>
          <w:szCs w:val="29"/>
          <w:lang w:eastAsia="zh-CN"/>
        </w:rPr>
        <w:t xml:space="preserve"> </w:t>
      </w:r>
      <w:r>
        <w:rPr>
          <w:rFonts w:ascii="仿宋" w:eastAsia="仿宋" w:hAnsi="仿宋" w:cs="仿宋"/>
          <w:spacing w:val="26"/>
          <w:sz w:val="29"/>
          <w:szCs w:val="29"/>
          <w:lang w:eastAsia="zh-CN"/>
        </w:rPr>
        <w:t>生外文阅读能力及计算机应用能力；训练学生撰写论文或设</w:t>
      </w:r>
      <w:r>
        <w:rPr>
          <w:rFonts w:ascii="仿宋" w:eastAsia="仿宋" w:hAnsi="仿宋" w:cs="仿宋"/>
          <w:spacing w:val="13"/>
          <w:sz w:val="29"/>
          <w:szCs w:val="29"/>
          <w:lang w:eastAsia="zh-CN"/>
        </w:rPr>
        <w:t xml:space="preserve"> </w:t>
      </w:r>
      <w:r>
        <w:rPr>
          <w:rFonts w:ascii="仿宋" w:eastAsia="仿宋" w:hAnsi="仿宋" w:cs="仿宋"/>
          <w:spacing w:val="27"/>
          <w:sz w:val="29"/>
          <w:szCs w:val="29"/>
          <w:lang w:eastAsia="zh-CN"/>
        </w:rPr>
        <w:t>计说明书的能力以及语言表达、逻辑思维能</w:t>
      </w:r>
      <w:r>
        <w:rPr>
          <w:rFonts w:ascii="仿宋" w:eastAsia="仿宋" w:hAnsi="仿宋" w:cs="仿宋"/>
          <w:spacing w:val="26"/>
          <w:sz w:val="29"/>
          <w:szCs w:val="29"/>
          <w:lang w:eastAsia="zh-CN"/>
        </w:rPr>
        <w:t>力；同时培养学</w:t>
      </w:r>
      <w:r>
        <w:rPr>
          <w:rFonts w:ascii="仿宋" w:eastAsia="仿宋" w:hAnsi="仿宋" w:cs="仿宋"/>
          <w:sz w:val="29"/>
          <w:szCs w:val="29"/>
          <w:lang w:eastAsia="zh-CN"/>
        </w:rPr>
        <w:t xml:space="preserve"> </w:t>
      </w:r>
      <w:r>
        <w:rPr>
          <w:rFonts w:ascii="仿宋" w:eastAsia="仿宋" w:hAnsi="仿宋" w:cs="仿宋"/>
          <w:spacing w:val="27"/>
          <w:sz w:val="29"/>
          <w:szCs w:val="29"/>
          <w:lang w:eastAsia="zh-CN"/>
        </w:rPr>
        <w:t>生理论联系实际的工作作风、严谨的科学态度和</w:t>
      </w:r>
      <w:r>
        <w:rPr>
          <w:rFonts w:ascii="仿宋" w:eastAsia="仿宋" w:hAnsi="仿宋" w:cs="仿宋"/>
          <w:spacing w:val="26"/>
          <w:sz w:val="29"/>
          <w:szCs w:val="29"/>
          <w:lang w:eastAsia="zh-CN"/>
        </w:rPr>
        <w:t>敢于创新的</w:t>
      </w:r>
      <w:r>
        <w:rPr>
          <w:rFonts w:ascii="仿宋" w:eastAsia="仿宋" w:hAnsi="仿宋" w:cs="仿宋"/>
          <w:sz w:val="29"/>
          <w:szCs w:val="29"/>
          <w:lang w:eastAsia="zh-CN"/>
        </w:rPr>
        <w:t xml:space="preserve"> </w:t>
      </w:r>
      <w:r>
        <w:rPr>
          <w:rFonts w:ascii="仿宋" w:eastAsia="仿宋" w:hAnsi="仿宋" w:cs="仿宋"/>
          <w:spacing w:val="11"/>
          <w:sz w:val="29"/>
          <w:szCs w:val="29"/>
          <w:lang w:eastAsia="zh-CN"/>
        </w:rPr>
        <w:t>精神。</w:t>
      </w:r>
    </w:p>
    <w:p w14:paraId="2704F2E0" w14:textId="77777777" w:rsidR="0095050A" w:rsidRDefault="0095050A">
      <w:pPr>
        <w:spacing w:line="344" w:lineRule="auto"/>
        <w:rPr>
          <w:rFonts w:ascii="仿宋" w:eastAsia="仿宋" w:hAnsi="仿宋" w:cs="仿宋" w:hint="eastAsia"/>
          <w:sz w:val="29"/>
          <w:szCs w:val="29"/>
          <w:lang w:eastAsia="zh-CN"/>
        </w:rPr>
        <w:sectPr w:rsidR="0095050A">
          <w:footerReference w:type="default" r:id="rId7"/>
          <w:pgSz w:w="11900" w:h="16830"/>
          <w:pgMar w:top="1430" w:right="1714" w:bottom="1286" w:left="1785" w:header="0" w:footer="1064" w:gutter="0"/>
          <w:cols w:space="720"/>
        </w:sectPr>
      </w:pPr>
    </w:p>
    <w:p w14:paraId="03E6452F" w14:textId="77777777" w:rsidR="0095050A" w:rsidRDefault="00000000">
      <w:pPr>
        <w:spacing w:before="140" w:line="302" w:lineRule="auto"/>
        <w:ind w:left="24" w:firstLine="654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b/>
          <w:bCs/>
          <w:spacing w:val="18"/>
          <w:sz w:val="31"/>
          <w:szCs w:val="31"/>
          <w:lang w:eastAsia="zh-CN"/>
        </w:rPr>
        <w:lastRenderedPageBreak/>
        <w:t>第四条</w:t>
      </w:r>
      <w:r>
        <w:rPr>
          <w:rFonts w:ascii="楷体" w:eastAsia="楷体" w:hAnsi="楷体" w:cs="楷体"/>
          <w:spacing w:val="18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8"/>
          <w:sz w:val="31"/>
          <w:szCs w:val="31"/>
          <w:lang w:eastAsia="zh-CN"/>
        </w:rPr>
        <w:t>毕业论文(设计)可采取学术论文、科研论文、</w:t>
      </w:r>
      <w:r>
        <w:rPr>
          <w:rFonts w:ascii="仿宋" w:eastAsia="仿宋" w:hAnsi="仿宋" w:cs="仿宋"/>
          <w:spacing w:val="4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  <w:lang w:eastAsia="zh-CN"/>
        </w:rPr>
        <w:t>调研报告、个案报告、项目设计、项目分析报告等多种体裁</w:t>
      </w:r>
      <w:r>
        <w:rPr>
          <w:rFonts w:ascii="仿宋" w:eastAsia="仿宋" w:hAnsi="仿宋" w:cs="仿宋"/>
          <w:spacing w:val="9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  <w:lang w:eastAsia="zh-CN"/>
        </w:rPr>
        <w:t>形式，应严格按照各专业培养方案、培养计划确定的内容及</w:t>
      </w:r>
      <w:r>
        <w:rPr>
          <w:rFonts w:ascii="仿宋" w:eastAsia="仿宋" w:hAnsi="仿宋" w:cs="仿宋"/>
          <w:spacing w:val="4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20"/>
          <w:sz w:val="31"/>
          <w:szCs w:val="31"/>
          <w:lang w:eastAsia="zh-CN"/>
        </w:rPr>
        <w:t>时间执行，应以提高毕业论文(设计)质量为中心，明确质</w:t>
      </w:r>
      <w:r>
        <w:rPr>
          <w:rFonts w:ascii="仿宋" w:eastAsia="仿宋" w:hAnsi="仿宋" w:cs="仿宋"/>
          <w:spacing w:val="10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>量标准，完善工作程序，严格过程监控，健全管理体系。</w:t>
      </w:r>
    </w:p>
    <w:p w14:paraId="33F8CC54" w14:textId="77777777" w:rsidR="0095050A" w:rsidRDefault="00000000">
      <w:pPr>
        <w:spacing w:before="165" w:line="297" w:lineRule="auto"/>
        <w:ind w:left="24" w:right="131" w:firstLine="654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b/>
          <w:bCs/>
          <w:spacing w:val="26"/>
          <w:sz w:val="31"/>
          <w:szCs w:val="31"/>
          <w:lang w:eastAsia="zh-CN"/>
        </w:rPr>
        <w:t>第五条</w:t>
      </w:r>
      <w:r>
        <w:rPr>
          <w:rFonts w:ascii="楷体" w:eastAsia="楷体" w:hAnsi="楷体" w:cs="楷体"/>
          <w:spacing w:val="26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26"/>
          <w:sz w:val="31"/>
          <w:szCs w:val="31"/>
          <w:lang w:eastAsia="zh-CN"/>
        </w:rPr>
        <w:t>毕业论文(设计)一般安排在全学程最后一个</w:t>
      </w: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  <w:lang w:eastAsia="zh-CN"/>
        </w:rPr>
        <w:t>学期进行，工作时间一般不低于《普通高等学校本科专业类</w:t>
      </w:r>
      <w:r>
        <w:rPr>
          <w:rFonts w:ascii="仿宋" w:eastAsia="仿宋" w:hAnsi="仿宋" w:cs="仿宋"/>
          <w:spacing w:val="4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4"/>
          <w:sz w:val="31"/>
          <w:szCs w:val="31"/>
          <w:lang w:eastAsia="zh-CN"/>
        </w:rPr>
        <w:t>教学质量国家标准》要求。鼓励学院提前启动毕业论文(设</w:t>
      </w:r>
      <w:r>
        <w:rPr>
          <w:rFonts w:ascii="仿宋" w:eastAsia="仿宋" w:hAnsi="仿宋" w:cs="仿宋"/>
          <w:spacing w:val="1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4"/>
          <w:sz w:val="31"/>
          <w:szCs w:val="31"/>
          <w:lang w:eastAsia="zh-CN"/>
        </w:rPr>
        <w:t>计)工作，并适当延长工作时间。</w:t>
      </w:r>
    </w:p>
    <w:p w14:paraId="6AC38B74" w14:textId="77777777" w:rsidR="0095050A" w:rsidRDefault="00000000">
      <w:pPr>
        <w:spacing w:before="174" w:line="302" w:lineRule="auto"/>
        <w:ind w:left="24" w:right="66" w:firstLine="654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b/>
          <w:bCs/>
          <w:spacing w:val="28"/>
          <w:sz w:val="31"/>
          <w:szCs w:val="31"/>
          <w:lang w:eastAsia="zh-CN"/>
        </w:rPr>
        <w:t>第六条</w:t>
      </w:r>
      <w:r>
        <w:rPr>
          <w:rFonts w:ascii="楷体" w:eastAsia="楷体" w:hAnsi="楷体" w:cs="楷体"/>
          <w:spacing w:val="28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28"/>
          <w:sz w:val="31"/>
          <w:szCs w:val="31"/>
          <w:lang w:eastAsia="zh-CN"/>
        </w:rPr>
        <w:t>毕业论文(设计)采用大学生毕业论文(设</w:t>
      </w:r>
      <w:r>
        <w:rPr>
          <w:rFonts w:ascii="仿宋" w:eastAsia="仿宋" w:hAnsi="仿宋" w:cs="仿宋"/>
          <w:spacing w:val="27"/>
          <w:sz w:val="31"/>
          <w:szCs w:val="31"/>
          <w:lang w:eastAsia="zh-CN"/>
        </w:rPr>
        <w:t>计)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  <w:lang w:eastAsia="zh-CN"/>
        </w:rPr>
        <w:t>管理系统进行全过程管理，选题、开题、撰写过程指导、中</w:t>
      </w:r>
      <w:r>
        <w:rPr>
          <w:rFonts w:ascii="仿宋" w:eastAsia="仿宋" w:hAnsi="仿宋" w:cs="仿宋"/>
          <w:spacing w:val="10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  <w:lang w:eastAsia="zh-CN"/>
        </w:rPr>
        <w:t>期检查和答辩等环节应充分利用管理系统开展，任务书、开</w:t>
      </w:r>
      <w:r>
        <w:rPr>
          <w:rFonts w:ascii="仿宋" w:eastAsia="仿宋" w:hAnsi="仿宋" w:cs="仿宋"/>
          <w:spacing w:val="4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  <w:lang w:eastAsia="zh-CN"/>
        </w:rPr>
        <w:t>题报告、指导教师指导意见、中期检查、答辩、毕业论文(设</w:t>
      </w:r>
      <w:r>
        <w:rPr>
          <w:rFonts w:ascii="仿宋" w:eastAsia="仿宋" w:hAnsi="仿宋" w:cs="仿宋"/>
          <w:spacing w:val="1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4"/>
          <w:sz w:val="31"/>
          <w:szCs w:val="31"/>
          <w:lang w:eastAsia="zh-CN"/>
        </w:rPr>
        <w:t>计)终稿等过程性材料应保留至管理系统。</w:t>
      </w:r>
    </w:p>
    <w:p w14:paraId="6AC9D248" w14:textId="77777777" w:rsidR="0095050A" w:rsidRDefault="00000000">
      <w:pPr>
        <w:spacing w:before="176" w:line="289" w:lineRule="auto"/>
        <w:ind w:left="24" w:right="127" w:firstLine="654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b/>
          <w:bCs/>
          <w:spacing w:val="26"/>
          <w:sz w:val="31"/>
          <w:szCs w:val="31"/>
          <w:lang w:eastAsia="zh-CN"/>
        </w:rPr>
        <w:t>第七条</w:t>
      </w:r>
      <w:r>
        <w:rPr>
          <w:rFonts w:ascii="楷体" w:eastAsia="楷体" w:hAnsi="楷体" w:cs="楷体"/>
          <w:spacing w:val="26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26"/>
          <w:sz w:val="31"/>
          <w:szCs w:val="31"/>
          <w:lang w:eastAsia="zh-CN"/>
        </w:rPr>
        <w:t>毕业论文(设计)应在指导教师指导下，学生</w:t>
      </w:r>
      <w:r>
        <w:rPr>
          <w:rFonts w:ascii="仿宋" w:eastAsia="仿宋" w:hAnsi="仿宋" w:cs="仿宋"/>
          <w:spacing w:val="11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  <w:lang w:eastAsia="zh-CN"/>
        </w:rPr>
        <w:t xml:space="preserve">本人在遵守学术道德和学术规范的前提下独立完成，学术不 </w:t>
      </w:r>
      <w:r>
        <w:rPr>
          <w:rFonts w:ascii="仿宋" w:eastAsia="仿宋" w:hAnsi="仿宋" w:cs="仿宋"/>
          <w:spacing w:val="5"/>
          <w:sz w:val="31"/>
          <w:szCs w:val="31"/>
          <w:lang w:eastAsia="zh-CN"/>
        </w:rPr>
        <w:t>端行为一经查实将按相关规定处理。</w:t>
      </w:r>
    </w:p>
    <w:p w14:paraId="5B94F8A2" w14:textId="77777777" w:rsidR="0095050A" w:rsidRDefault="00000000">
      <w:pPr>
        <w:spacing w:before="165" w:line="273" w:lineRule="auto"/>
        <w:ind w:left="24" w:right="66" w:firstLine="654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b/>
          <w:bCs/>
          <w:spacing w:val="15"/>
          <w:sz w:val="31"/>
          <w:szCs w:val="31"/>
          <w:lang w:eastAsia="zh-CN"/>
        </w:rPr>
        <w:t>第八条</w:t>
      </w:r>
      <w:r>
        <w:rPr>
          <w:rFonts w:ascii="楷体" w:eastAsia="楷体" w:hAnsi="楷体" w:cs="楷体"/>
          <w:spacing w:val="15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5"/>
          <w:sz w:val="31"/>
          <w:szCs w:val="31"/>
          <w:lang w:eastAsia="zh-CN"/>
        </w:rPr>
        <w:t>同一人的主修专业与辅修专业毕业论文(设计)</w:t>
      </w:r>
      <w:r>
        <w:rPr>
          <w:rFonts w:ascii="仿宋" w:eastAsia="仿宋" w:hAnsi="仿宋" w:cs="仿宋"/>
          <w:spacing w:val="13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  <w:lang w:eastAsia="zh-CN"/>
        </w:rPr>
        <w:t>的内容不能相同或相近。</w:t>
      </w:r>
    </w:p>
    <w:p w14:paraId="7D134F04" w14:textId="77777777" w:rsidR="0095050A" w:rsidRDefault="0095050A">
      <w:pPr>
        <w:pStyle w:val="a3"/>
        <w:spacing w:line="310" w:lineRule="auto"/>
        <w:rPr>
          <w:lang w:eastAsia="zh-CN"/>
        </w:rPr>
      </w:pPr>
    </w:p>
    <w:p w14:paraId="68CB496E" w14:textId="77777777" w:rsidR="0095050A" w:rsidRDefault="0095050A">
      <w:pPr>
        <w:pStyle w:val="a3"/>
        <w:spacing w:line="310" w:lineRule="auto"/>
        <w:rPr>
          <w:lang w:eastAsia="zh-CN"/>
        </w:rPr>
      </w:pPr>
    </w:p>
    <w:p w14:paraId="59CD0043" w14:textId="77777777" w:rsidR="0095050A" w:rsidRDefault="00000000">
      <w:pPr>
        <w:spacing w:before="101" w:line="222" w:lineRule="auto"/>
        <w:ind w:left="2999"/>
        <w:outlineLvl w:val="2"/>
        <w:rPr>
          <w:rFonts w:ascii="黑体" w:eastAsia="黑体" w:hAnsi="黑体" w:cs="黑体" w:hint="eastAsia"/>
          <w:sz w:val="31"/>
          <w:szCs w:val="31"/>
          <w:lang w:eastAsia="zh-CN"/>
        </w:rPr>
      </w:pPr>
      <w:r>
        <w:rPr>
          <w:rFonts w:ascii="黑体" w:eastAsia="黑体" w:hAnsi="黑体" w:cs="黑体"/>
          <w:b/>
          <w:bCs/>
          <w:spacing w:val="25"/>
          <w:sz w:val="31"/>
          <w:szCs w:val="31"/>
          <w:lang w:eastAsia="zh-CN"/>
        </w:rPr>
        <w:t>第三章组织管理</w:t>
      </w:r>
    </w:p>
    <w:p w14:paraId="288FFB7C" w14:textId="77777777" w:rsidR="0095050A" w:rsidRDefault="00000000">
      <w:pPr>
        <w:spacing w:before="157" w:line="273" w:lineRule="auto"/>
        <w:ind w:left="24" w:right="134" w:firstLine="649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spacing w:val="27"/>
          <w:sz w:val="31"/>
          <w:szCs w:val="31"/>
          <w:lang w:eastAsia="zh-CN"/>
        </w:rPr>
        <w:t xml:space="preserve">第九条 </w:t>
      </w:r>
      <w:r>
        <w:rPr>
          <w:rFonts w:ascii="仿宋" w:eastAsia="仿宋" w:hAnsi="仿宋" w:cs="仿宋"/>
          <w:spacing w:val="27"/>
          <w:sz w:val="31"/>
          <w:szCs w:val="31"/>
          <w:lang w:eastAsia="zh-CN"/>
        </w:rPr>
        <w:t>毕业论文(设计)管理工作实行学校</w:t>
      </w:r>
      <w:r>
        <w:rPr>
          <w:rFonts w:ascii="仿宋" w:eastAsia="仿宋" w:hAnsi="仿宋" w:cs="仿宋"/>
          <w:spacing w:val="26"/>
          <w:sz w:val="31"/>
          <w:szCs w:val="31"/>
          <w:lang w:eastAsia="zh-CN"/>
        </w:rPr>
        <w:t>、教学督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  <w:lang w:eastAsia="zh-CN"/>
        </w:rPr>
        <w:t>导办公室、学院三梯次管理。</w:t>
      </w:r>
    </w:p>
    <w:p w14:paraId="36AF822A" w14:textId="77777777" w:rsidR="0095050A" w:rsidRDefault="00000000">
      <w:pPr>
        <w:spacing w:before="156" w:line="276" w:lineRule="auto"/>
        <w:ind w:left="195" w:right="113" w:firstLine="479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spacing w:val="14"/>
          <w:sz w:val="31"/>
          <w:szCs w:val="31"/>
          <w:lang w:eastAsia="zh-CN"/>
        </w:rPr>
        <w:t xml:space="preserve">第十条 </w:t>
      </w:r>
      <w:r>
        <w:rPr>
          <w:rFonts w:ascii="仿宋" w:eastAsia="仿宋" w:hAnsi="仿宋" w:cs="仿宋"/>
          <w:spacing w:val="14"/>
          <w:sz w:val="31"/>
          <w:szCs w:val="31"/>
          <w:lang w:eastAsia="zh-CN"/>
        </w:rPr>
        <w:t>教务处代表学校行使职能，负责制定毕业论文</w:t>
      </w:r>
      <w:r>
        <w:rPr>
          <w:rFonts w:ascii="仿宋" w:eastAsia="仿宋" w:hAnsi="仿宋" w:cs="仿宋"/>
          <w:spacing w:val="2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26"/>
          <w:sz w:val="31"/>
          <w:szCs w:val="31"/>
          <w:lang w:eastAsia="zh-CN"/>
        </w:rPr>
        <w:t>(设计)工作的管理制度，对学院毕业论文(设计)工作进</w:t>
      </w:r>
    </w:p>
    <w:p w14:paraId="06214EFE" w14:textId="77777777" w:rsidR="0095050A" w:rsidRDefault="0095050A">
      <w:pPr>
        <w:spacing w:line="276" w:lineRule="auto"/>
        <w:rPr>
          <w:rFonts w:ascii="仿宋" w:eastAsia="仿宋" w:hAnsi="仿宋" w:cs="仿宋" w:hint="eastAsia"/>
          <w:sz w:val="31"/>
          <w:szCs w:val="31"/>
          <w:lang w:eastAsia="zh-CN"/>
        </w:rPr>
        <w:sectPr w:rsidR="0095050A">
          <w:footerReference w:type="default" r:id="rId8"/>
          <w:pgSz w:w="11900" w:h="16830"/>
          <w:pgMar w:top="1430" w:right="1685" w:bottom="1274" w:left="1785" w:header="0" w:footer="1041" w:gutter="0"/>
          <w:cols w:space="720"/>
        </w:sectPr>
      </w:pPr>
    </w:p>
    <w:p w14:paraId="46E00F8F" w14:textId="77777777" w:rsidR="0095050A" w:rsidRDefault="00000000">
      <w:pPr>
        <w:spacing w:before="134" w:line="317" w:lineRule="auto"/>
        <w:ind w:left="104" w:right="131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lastRenderedPageBreak/>
        <w:t>行组织管理、流程规范、过程监督、质量评价等，并组织开</w:t>
      </w:r>
      <w:r>
        <w:rPr>
          <w:rFonts w:ascii="仿宋" w:eastAsia="仿宋" w:hAnsi="仿宋" w:cs="仿宋"/>
          <w:spacing w:val="10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25"/>
          <w:sz w:val="31"/>
          <w:szCs w:val="31"/>
          <w:lang w:eastAsia="zh-CN"/>
        </w:rPr>
        <w:t>展优秀毕业论文(设计)评选。</w:t>
      </w:r>
    </w:p>
    <w:p w14:paraId="1CC1BE03" w14:textId="77777777" w:rsidR="0095050A" w:rsidRDefault="00000000">
      <w:pPr>
        <w:tabs>
          <w:tab w:val="left" w:pos="265"/>
        </w:tabs>
        <w:spacing w:before="31" w:line="310" w:lineRule="auto"/>
        <w:ind w:left="104" w:firstLine="670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spacing w:val="17"/>
          <w:sz w:val="31"/>
          <w:szCs w:val="31"/>
          <w:lang w:eastAsia="zh-CN"/>
        </w:rPr>
        <w:t xml:space="preserve">第十一条 </w:t>
      </w:r>
      <w:r>
        <w:rPr>
          <w:rFonts w:ascii="仿宋" w:eastAsia="仿宋" w:hAnsi="仿宋" w:cs="仿宋"/>
          <w:spacing w:val="17"/>
          <w:sz w:val="31"/>
          <w:szCs w:val="31"/>
          <w:lang w:eastAsia="zh-CN"/>
        </w:rPr>
        <w:t>学院负责本院毕业论文(设计)工作的组织、</w:t>
      </w:r>
      <w:r>
        <w:rPr>
          <w:rFonts w:ascii="仿宋" w:eastAsia="仿宋" w:hAnsi="仿宋" w:cs="仿宋"/>
          <w:spacing w:val="3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9"/>
          <w:sz w:val="31"/>
          <w:szCs w:val="31"/>
          <w:lang w:eastAsia="zh-CN"/>
        </w:rPr>
        <w:t>实施和日常监控。建立健全毕业论文(设计)工作管理组织</w:t>
      </w: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1"/>
          <w:sz w:val="31"/>
          <w:szCs w:val="31"/>
          <w:lang w:eastAsia="zh-CN"/>
        </w:rPr>
        <w:t>机构，成立毕业论文(设计)工作领导小组、答辩委</w:t>
      </w:r>
      <w:r>
        <w:rPr>
          <w:rFonts w:ascii="仿宋" w:eastAsia="仿宋" w:hAnsi="仿宋" w:cs="仿宋"/>
          <w:spacing w:val="10"/>
          <w:sz w:val="31"/>
          <w:szCs w:val="31"/>
          <w:lang w:eastAsia="zh-CN"/>
        </w:rPr>
        <w:t>员会等，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9"/>
          <w:sz w:val="31"/>
          <w:szCs w:val="31"/>
          <w:lang w:eastAsia="zh-CN"/>
        </w:rPr>
        <w:t>对毕业论文(设计)全过程进行组织和管理；根据学校管理</w:t>
      </w:r>
      <w:r>
        <w:rPr>
          <w:rFonts w:ascii="仿宋" w:eastAsia="仿宋" w:hAnsi="仿宋" w:cs="仿宋"/>
          <w:spacing w:val="2"/>
          <w:sz w:val="31"/>
          <w:szCs w:val="31"/>
          <w:lang w:eastAsia="zh-CN"/>
        </w:rPr>
        <w:t xml:space="preserve">  </w:t>
      </w:r>
      <w:r>
        <w:rPr>
          <w:rFonts w:ascii="仿宋" w:eastAsia="仿宋" w:hAnsi="仿宋" w:cs="仿宋"/>
          <w:spacing w:val="5"/>
          <w:sz w:val="31"/>
          <w:szCs w:val="31"/>
          <w:lang w:eastAsia="zh-CN"/>
        </w:rPr>
        <w:t>规定，围绕专业人才培养目标，制定管理办法和实施细则；</w:t>
      </w: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 xml:space="preserve">  </w:t>
      </w:r>
      <w:r>
        <w:rPr>
          <w:rFonts w:ascii="仿宋" w:eastAsia="仿宋" w:hAnsi="仿宋" w:cs="仿宋"/>
          <w:spacing w:val="20"/>
          <w:sz w:val="31"/>
          <w:szCs w:val="31"/>
          <w:lang w:eastAsia="zh-CN"/>
        </w:rPr>
        <w:t>审核毕业论文(设计)指导教师资格；明确毕业论文(设计)</w:t>
      </w:r>
      <w:r>
        <w:rPr>
          <w:rFonts w:ascii="仿宋" w:eastAsia="仿宋" w:hAnsi="仿宋" w:cs="仿宋"/>
          <w:spacing w:val="8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>工作流程，明确各环节时间安排和具体要求，明确毕业论文</w:t>
      </w:r>
      <w:r>
        <w:rPr>
          <w:rFonts w:ascii="仿宋" w:eastAsia="仿宋" w:hAnsi="仿宋" w:cs="仿宋"/>
          <w:spacing w:val="11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z w:val="31"/>
          <w:szCs w:val="31"/>
          <w:lang w:eastAsia="zh-CN"/>
        </w:rPr>
        <w:tab/>
      </w:r>
      <w:r>
        <w:rPr>
          <w:rFonts w:ascii="仿宋" w:eastAsia="仿宋" w:hAnsi="仿宋" w:cs="仿宋"/>
          <w:spacing w:val="24"/>
          <w:sz w:val="31"/>
          <w:szCs w:val="31"/>
          <w:lang w:eastAsia="zh-CN"/>
        </w:rPr>
        <w:t>(设计)质量标准。学科组应成立答辩小组(3人以上),具</w:t>
      </w:r>
      <w:r>
        <w:rPr>
          <w:rFonts w:ascii="仿宋" w:eastAsia="仿宋" w:hAnsi="仿宋" w:cs="仿宋"/>
          <w:spacing w:val="1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20"/>
          <w:sz w:val="31"/>
          <w:szCs w:val="31"/>
          <w:lang w:eastAsia="zh-CN"/>
        </w:rPr>
        <w:t>体负责毕业论文(设计)答辩、成绩评定等工作。</w:t>
      </w:r>
    </w:p>
    <w:p w14:paraId="4FA3437E" w14:textId="77777777" w:rsidR="0095050A" w:rsidRDefault="00000000">
      <w:pPr>
        <w:spacing w:before="183" w:line="267" w:lineRule="auto"/>
        <w:ind w:left="104" w:right="225" w:firstLine="670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spacing w:val="21"/>
          <w:sz w:val="31"/>
          <w:szCs w:val="31"/>
          <w:lang w:eastAsia="zh-CN"/>
        </w:rPr>
        <w:t xml:space="preserve">第十二条 </w:t>
      </w:r>
      <w:r>
        <w:rPr>
          <w:rFonts w:ascii="仿宋" w:eastAsia="仿宋" w:hAnsi="仿宋" w:cs="仿宋"/>
          <w:spacing w:val="21"/>
          <w:sz w:val="31"/>
          <w:szCs w:val="31"/>
          <w:lang w:eastAsia="zh-CN"/>
        </w:rPr>
        <w:t>教学督导办公室负责学院毕业论文(设计)</w:t>
      </w:r>
      <w:r>
        <w:rPr>
          <w:rFonts w:ascii="仿宋" w:eastAsia="仿宋" w:hAnsi="仿宋" w:cs="仿宋"/>
          <w:spacing w:val="9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  <w:lang w:eastAsia="zh-CN"/>
        </w:rPr>
        <w:t>的过程监控和质量抽查。</w:t>
      </w:r>
    </w:p>
    <w:p w14:paraId="456120C6" w14:textId="77777777" w:rsidR="0095050A" w:rsidRDefault="0095050A">
      <w:pPr>
        <w:pStyle w:val="a3"/>
        <w:spacing w:line="307" w:lineRule="auto"/>
        <w:rPr>
          <w:lang w:eastAsia="zh-CN"/>
        </w:rPr>
      </w:pPr>
    </w:p>
    <w:p w14:paraId="3A332A44" w14:textId="77777777" w:rsidR="0095050A" w:rsidRDefault="0095050A">
      <w:pPr>
        <w:pStyle w:val="a3"/>
        <w:spacing w:line="308" w:lineRule="auto"/>
        <w:rPr>
          <w:lang w:eastAsia="zh-CN"/>
        </w:rPr>
      </w:pPr>
    </w:p>
    <w:p w14:paraId="57E9407A" w14:textId="77777777" w:rsidR="0095050A" w:rsidRDefault="00000000">
      <w:pPr>
        <w:spacing w:before="101" w:line="222" w:lineRule="auto"/>
        <w:ind w:left="3069"/>
        <w:outlineLvl w:val="2"/>
        <w:rPr>
          <w:rFonts w:ascii="黑体" w:eastAsia="黑体" w:hAnsi="黑体" w:cs="黑体" w:hint="eastAsia"/>
          <w:sz w:val="31"/>
          <w:szCs w:val="31"/>
          <w:lang w:eastAsia="zh-CN"/>
        </w:rPr>
      </w:pPr>
      <w:r>
        <w:rPr>
          <w:rFonts w:ascii="黑体" w:eastAsia="黑体" w:hAnsi="黑体" w:cs="黑体"/>
          <w:b/>
          <w:bCs/>
          <w:spacing w:val="23"/>
          <w:sz w:val="31"/>
          <w:szCs w:val="31"/>
          <w:lang w:eastAsia="zh-CN"/>
        </w:rPr>
        <w:t>第四章工作计划</w:t>
      </w:r>
    </w:p>
    <w:p w14:paraId="2A5B76FE" w14:textId="77777777" w:rsidR="0095050A" w:rsidRDefault="00000000">
      <w:pPr>
        <w:spacing w:before="162" w:line="322" w:lineRule="auto"/>
        <w:ind w:left="104" w:right="85" w:firstLine="670"/>
        <w:jc w:val="both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spacing w:val="25"/>
          <w:sz w:val="31"/>
          <w:szCs w:val="31"/>
          <w:lang w:eastAsia="zh-CN"/>
        </w:rPr>
        <w:t xml:space="preserve">第十三条 </w:t>
      </w:r>
      <w:r>
        <w:rPr>
          <w:rFonts w:ascii="仿宋" w:eastAsia="仿宋" w:hAnsi="仿宋" w:cs="仿宋"/>
          <w:spacing w:val="25"/>
          <w:sz w:val="31"/>
          <w:szCs w:val="31"/>
          <w:lang w:eastAsia="zh-CN"/>
        </w:rPr>
        <w:t>在进行毕业论文(设计)工作前，各学院应</w:t>
      </w:r>
      <w:r>
        <w:rPr>
          <w:rFonts w:ascii="仿宋" w:eastAsia="仿宋" w:hAnsi="仿宋" w:cs="仿宋"/>
          <w:spacing w:val="16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9"/>
          <w:sz w:val="31"/>
          <w:szCs w:val="31"/>
          <w:lang w:eastAsia="zh-CN"/>
        </w:rPr>
        <w:t>制定本部门具体工作计划，开展毕业实习暨毕业论</w:t>
      </w:r>
      <w:r>
        <w:rPr>
          <w:rFonts w:ascii="仿宋" w:eastAsia="仿宋" w:hAnsi="仿宋" w:cs="仿宋"/>
          <w:spacing w:val="8"/>
          <w:sz w:val="31"/>
          <w:szCs w:val="31"/>
          <w:lang w:eastAsia="zh-CN"/>
        </w:rPr>
        <w:t>文(设计)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9"/>
          <w:sz w:val="31"/>
          <w:szCs w:val="31"/>
          <w:lang w:eastAsia="zh-CN"/>
        </w:rPr>
        <w:t>工作动员会，组织本部门参与毕业论文(设计)工作的指导</w:t>
      </w:r>
      <w:r>
        <w:rPr>
          <w:rFonts w:ascii="仿宋" w:eastAsia="仿宋" w:hAnsi="仿宋" w:cs="仿宋"/>
          <w:spacing w:val="8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>教师及学生学习相关管理规定，明确各自职责及要求；安排</w:t>
      </w:r>
      <w:r>
        <w:rPr>
          <w:rFonts w:ascii="仿宋" w:eastAsia="仿宋" w:hAnsi="仿宋" w:cs="仿宋"/>
          <w:spacing w:val="8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9"/>
          <w:sz w:val="31"/>
          <w:szCs w:val="31"/>
          <w:lang w:eastAsia="zh-CN"/>
        </w:rPr>
        <w:t>经验丰富的指导教师作毕业论文(设计)专题讲座。</w:t>
      </w:r>
    </w:p>
    <w:p w14:paraId="11F0AC9E" w14:textId="77777777" w:rsidR="0095050A" w:rsidRDefault="0095050A">
      <w:pPr>
        <w:pStyle w:val="a3"/>
        <w:spacing w:line="447" w:lineRule="auto"/>
        <w:rPr>
          <w:lang w:eastAsia="zh-CN"/>
        </w:rPr>
      </w:pPr>
    </w:p>
    <w:p w14:paraId="591AE1AB" w14:textId="77777777" w:rsidR="0095050A" w:rsidRDefault="00000000">
      <w:pPr>
        <w:spacing w:before="101" w:line="222" w:lineRule="auto"/>
        <w:ind w:left="3049"/>
        <w:outlineLvl w:val="2"/>
        <w:rPr>
          <w:rFonts w:ascii="黑体" w:eastAsia="黑体" w:hAnsi="黑体" w:cs="黑体" w:hint="eastAsia"/>
          <w:sz w:val="31"/>
          <w:szCs w:val="31"/>
          <w:lang w:eastAsia="zh-CN"/>
        </w:rPr>
      </w:pPr>
      <w:r>
        <w:rPr>
          <w:rFonts w:ascii="黑体" w:eastAsia="黑体" w:hAnsi="黑体" w:cs="黑体"/>
          <w:b/>
          <w:bCs/>
          <w:spacing w:val="24"/>
          <w:sz w:val="31"/>
          <w:szCs w:val="31"/>
          <w:lang w:eastAsia="zh-CN"/>
        </w:rPr>
        <w:t>第五章指导教师</w:t>
      </w:r>
    </w:p>
    <w:p w14:paraId="775046C4" w14:textId="77777777" w:rsidR="0095050A" w:rsidRDefault="00000000">
      <w:pPr>
        <w:spacing w:before="169" w:line="321" w:lineRule="auto"/>
        <w:ind w:left="104" w:right="132" w:firstLine="670"/>
        <w:jc w:val="both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spacing w:val="25"/>
          <w:sz w:val="31"/>
          <w:szCs w:val="31"/>
          <w:lang w:eastAsia="zh-CN"/>
        </w:rPr>
        <w:t xml:space="preserve">第十四条 </w:t>
      </w:r>
      <w:r>
        <w:rPr>
          <w:rFonts w:ascii="仿宋" w:eastAsia="仿宋" w:hAnsi="仿宋" w:cs="仿宋"/>
          <w:spacing w:val="25"/>
          <w:sz w:val="31"/>
          <w:szCs w:val="31"/>
          <w:lang w:eastAsia="zh-CN"/>
        </w:rPr>
        <w:t>毕业论文(设计)指导教师应由中级及以上</w:t>
      </w:r>
      <w:r>
        <w:rPr>
          <w:rFonts w:ascii="仿宋" w:eastAsia="仿宋" w:hAnsi="仿宋" w:cs="仿宋"/>
          <w:spacing w:val="4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>职称、具有较强责任心的专业教师担任，必要时可聘请校外</w:t>
      </w:r>
      <w:r>
        <w:rPr>
          <w:rFonts w:ascii="仿宋" w:eastAsia="仿宋" w:hAnsi="仿宋" w:cs="仿宋"/>
          <w:spacing w:val="9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5"/>
          <w:sz w:val="31"/>
          <w:szCs w:val="31"/>
          <w:lang w:eastAsia="zh-CN"/>
        </w:rPr>
        <w:t>人员共同指导。指导教师应具有所指导的毕业论文(设计)</w:t>
      </w:r>
    </w:p>
    <w:p w14:paraId="5DB7D1C0" w14:textId="77777777" w:rsidR="0095050A" w:rsidRDefault="0095050A">
      <w:pPr>
        <w:spacing w:line="321" w:lineRule="auto"/>
        <w:rPr>
          <w:rFonts w:ascii="仿宋" w:eastAsia="仿宋" w:hAnsi="仿宋" w:cs="仿宋" w:hint="eastAsia"/>
          <w:sz w:val="31"/>
          <w:szCs w:val="31"/>
          <w:lang w:eastAsia="zh-CN"/>
        </w:rPr>
        <w:sectPr w:rsidR="0095050A">
          <w:footerReference w:type="default" r:id="rId9"/>
          <w:pgSz w:w="11900" w:h="16830"/>
          <w:pgMar w:top="1430" w:right="1624" w:bottom="1314" w:left="1785" w:header="0" w:footer="1079" w:gutter="0"/>
          <w:cols w:space="720"/>
        </w:sectPr>
      </w:pPr>
    </w:p>
    <w:p w14:paraId="6FF69906" w14:textId="77777777" w:rsidR="0095050A" w:rsidRDefault="00000000">
      <w:pPr>
        <w:spacing w:before="151" w:line="320" w:lineRule="auto"/>
        <w:ind w:left="24" w:right="86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8"/>
          <w:sz w:val="31"/>
          <w:szCs w:val="31"/>
          <w:lang w:eastAsia="zh-CN"/>
        </w:rPr>
        <w:lastRenderedPageBreak/>
        <w:t>方向的一定教学、研究或实务经验。指导教师一经确定，不</w:t>
      </w:r>
      <w:r>
        <w:rPr>
          <w:rFonts w:ascii="仿宋" w:eastAsia="仿宋" w:hAnsi="仿宋" w:cs="仿宋"/>
          <w:spacing w:val="9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-4"/>
          <w:sz w:val="31"/>
          <w:szCs w:val="31"/>
          <w:lang w:eastAsia="zh-CN"/>
        </w:rPr>
        <w:t>能随意更改。</w:t>
      </w:r>
    </w:p>
    <w:p w14:paraId="6259790F" w14:textId="77777777" w:rsidR="0095050A" w:rsidRDefault="00000000">
      <w:pPr>
        <w:spacing w:line="270" w:lineRule="auto"/>
        <w:ind w:left="24" w:firstLine="649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spacing w:val="17"/>
          <w:sz w:val="31"/>
          <w:szCs w:val="31"/>
          <w:lang w:eastAsia="zh-CN"/>
        </w:rPr>
        <w:t xml:space="preserve">第十五条 </w:t>
      </w:r>
      <w:r>
        <w:rPr>
          <w:rFonts w:ascii="仿宋" w:eastAsia="仿宋" w:hAnsi="仿宋" w:cs="仿宋"/>
          <w:spacing w:val="17"/>
          <w:sz w:val="31"/>
          <w:szCs w:val="31"/>
          <w:lang w:eastAsia="zh-CN"/>
        </w:rPr>
        <w:t>首次参加毕业论文(设计)指导工作的教师，</w:t>
      </w:r>
      <w:r>
        <w:rPr>
          <w:rFonts w:ascii="仿宋" w:eastAsia="仿宋" w:hAnsi="仿宋" w:cs="仿宋"/>
          <w:spacing w:val="3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3"/>
          <w:sz w:val="31"/>
          <w:szCs w:val="31"/>
          <w:lang w:eastAsia="zh-CN"/>
        </w:rPr>
        <w:t>必须在具有高级职称、带过2届学生的教师指导下进行。</w:t>
      </w:r>
    </w:p>
    <w:p w14:paraId="1D861449" w14:textId="77777777" w:rsidR="0095050A" w:rsidRDefault="00000000">
      <w:pPr>
        <w:spacing w:before="165" w:line="301" w:lineRule="auto"/>
        <w:ind w:left="24" w:right="90" w:firstLine="649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spacing w:val="14"/>
          <w:sz w:val="31"/>
          <w:szCs w:val="31"/>
          <w:lang w:eastAsia="zh-CN"/>
        </w:rPr>
        <w:t xml:space="preserve">第十六条 </w:t>
      </w:r>
      <w:r>
        <w:rPr>
          <w:rFonts w:ascii="仿宋" w:eastAsia="仿宋" w:hAnsi="仿宋" w:cs="仿宋"/>
          <w:spacing w:val="14"/>
          <w:sz w:val="31"/>
          <w:szCs w:val="31"/>
          <w:lang w:eastAsia="zh-CN"/>
        </w:rPr>
        <w:t>指导教师应全面负责所指导学生的毕业论文</w:t>
      </w:r>
      <w:r>
        <w:rPr>
          <w:rFonts w:ascii="仿宋" w:eastAsia="仿宋" w:hAnsi="仿宋" w:cs="仿宋"/>
          <w:spacing w:val="2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3"/>
          <w:sz w:val="31"/>
          <w:szCs w:val="31"/>
          <w:lang w:eastAsia="zh-CN"/>
        </w:rPr>
        <w:t>(设计)工作，根据课题性质和要求，指导学生毕业论文(设</w:t>
      </w:r>
      <w:r>
        <w:rPr>
          <w:rFonts w:ascii="仿宋" w:eastAsia="仿宋" w:hAnsi="仿宋" w:cs="仿宋"/>
          <w:spacing w:val="14"/>
          <w:sz w:val="31"/>
          <w:szCs w:val="31"/>
          <w:lang w:eastAsia="zh-CN"/>
        </w:rPr>
        <w:t xml:space="preserve"> 计)的选题与开题工作，提供给学生相关参考书目录或文献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34"/>
          <w:sz w:val="31"/>
          <w:szCs w:val="31"/>
          <w:lang w:eastAsia="zh-CN"/>
        </w:rPr>
        <w:t>资料目录，定期答疑(质疑),检查学生毕业论文(设计)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9"/>
          <w:sz w:val="31"/>
          <w:szCs w:val="31"/>
          <w:lang w:eastAsia="zh-CN"/>
        </w:rPr>
        <w:t>的进度，审阅毕业论文(设计),写出评价性意见。</w:t>
      </w:r>
    </w:p>
    <w:p w14:paraId="3BC4F436" w14:textId="77777777" w:rsidR="0095050A" w:rsidRDefault="00000000">
      <w:pPr>
        <w:spacing w:before="192" w:line="297" w:lineRule="auto"/>
        <w:ind w:left="24" w:right="70" w:firstLine="649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spacing w:val="23"/>
          <w:sz w:val="31"/>
          <w:szCs w:val="31"/>
          <w:lang w:eastAsia="zh-CN"/>
        </w:rPr>
        <w:t xml:space="preserve">第十七条 </w:t>
      </w:r>
      <w:r>
        <w:rPr>
          <w:rFonts w:ascii="仿宋" w:eastAsia="仿宋" w:hAnsi="仿宋" w:cs="仿宋"/>
          <w:spacing w:val="23"/>
          <w:sz w:val="31"/>
          <w:szCs w:val="31"/>
          <w:lang w:eastAsia="zh-CN"/>
        </w:rPr>
        <w:t>校内指导教师每人指导的毕业论文(设计)</w:t>
      </w:r>
      <w:r>
        <w:rPr>
          <w:rFonts w:ascii="仿宋" w:eastAsia="仿宋" w:hAnsi="仿宋" w:cs="仿宋"/>
          <w:spacing w:val="11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  <w:lang w:eastAsia="zh-CN"/>
        </w:rPr>
        <w:t>篇数一般不超过6篇，校外指导教师每人指导的</w:t>
      </w: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>毕业论文(设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21"/>
          <w:sz w:val="31"/>
          <w:szCs w:val="31"/>
          <w:lang w:eastAsia="zh-CN"/>
        </w:rPr>
        <w:t>计)篇数一般不超过3篇。首次担任指导教师指导的</w:t>
      </w:r>
      <w:r>
        <w:rPr>
          <w:rFonts w:ascii="仿宋" w:eastAsia="仿宋" w:hAnsi="仿宋" w:cs="仿宋"/>
          <w:spacing w:val="20"/>
          <w:sz w:val="31"/>
          <w:szCs w:val="31"/>
          <w:lang w:eastAsia="zh-CN"/>
        </w:rPr>
        <w:t>毕业论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27"/>
          <w:sz w:val="31"/>
          <w:szCs w:val="31"/>
          <w:lang w:eastAsia="zh-CN"/>
        </w:rPr>
        <w:t>文(设计)篇数</w:t>
      </w:r>
      <w:r>
        <w:rPr>
          <w:rFonts w:ascii="仿宋" w:eastAsia="仿宋" w:hAnsi="仿宋" w:cs="仿宋"/>
          <w:spacing w:val="-86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27"/>
          <w:sz w:val="31"/>
          <w:szCs w:val="31"/>
          <w:lang w:eastAsia="zh-CN"/>
        </w:rPr>
        <w:t>一</w:t>
      </w:r>
      <w:r>
        <w:rPr>
          <w:rFonts w:ascii="仿宋" w:eastAsia="仿宋" w:hAnsi="仿宋" w:cs="仿宋"/>
          <w:spacing w:val="-90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27"/>
          <w:sz w:val="31"/>
          <w:szCs w:val="31"/>
          <w:lang w:eastAsia="zh-CN"/>
        </w:rPr>
        <w:t>般不超过2篇。</w:t>
      </w:r>
    </w:p>
    <w:p w14:paraId="0DD97E3B" w14:textId="77777777" w:rsidR="0095050A" w:rsidRDefault="0095050A">
      <w:pPr>
        <w:pStyle w:val="a3"/>
        <w:spacing w:line="309" w:lineRule="auto"/>
        <w:rPr>
          <w:lang w:eastAsia="zh-CN"/>
        </w:rPr>
      </w:pPr>
    </w:p>
    <w:p w14:paraId="6BCC6344" w14:textId="77777777" w:rsidR="0095050A" w:rsidRDefault="0095050A">
      <w:pPr>
        <w:pStyle w:val="a3"/>
        <w:spacing w:line="309" w:lineRule="auto"/>
        <w:rPr>
          <w:lang w:eastAsia="zh-CN"/>
        </w:rPr>
      </w:pPr>
    </w:p>
    <w:p w14:paraId="1B090CA2" w14:textId="77777777" w:rsidR="0095050A" w:rsidRDefault="00000000">
      <w:pPr>
        <w:spacing w:before="100" w:line="222" w:lineRule="auto"/>
        <w:ind w:left="2979"/>
        <w:outlineLvl w:val="2"/>
        <w:rPr>
          <w:rFonts w:ascii="黑体" w:eastAsia="黑体" w:hAnsi="黑体" w:cs="黑体" w:hint="eastAsia"/>
          <w:sz w:val="31"/>
          <w:szCs w:val="31"/>
          <w:lang w:eastAsia="zh-CN"/>
        </w:rPr>
      </w:pPr>
      <w:r>
        <w:rPr>
          <w:rFonts w:ascii="黑体" w:eastAsia="黑体" w:hAnsi="黑体" w:cs="黑体"/>
          <w:b/>
          <w:bCs/>
          <w:spacing w:val="26"/>
          <w:sz w:val="31"/>
          <w:szCs w:val="31"/>
          <w:lang w:eastAsia="zh-CN"/>
        </w:rPr>
        <w:t>第六章选题原则</w:t>
      </w:r>
    </w:p>
    <w:p w14:paraId="4536701A" w14:textId="77777777" w:rsidR="0095050A" w:rsidRDefault="00000000">
      <w:pPr>
        <w:spacing w:before="159" w:line="296" w:lineRule="auto"/>
        <w:ind w:left="24" w:right="73" w:firstLine="649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spacing w:val="27"/>
          <w:sz w:val="31"/>
          <w:szCs w:val="31"/>
          <w:lang w:eastAsia="zh-CN"/>
        </w:rPr>
        <w:t xml:space="preserve">第十八条 </w:t>
      </w:r>
      <w:r>
        <w:rPr>
          <w:rFonts w:ascii="仿宋" w:eastAsia="仿宋" w:hAnsi="仿宋" w:cs="仿宋"/>
          <w:spacing w:val="27"/>
          <w:sz w:val="31"/>
          <w:szCs w:val="31"/>
          <w:lang w:eastAsia="zh-CN"/>
        </w:rPr>
        <w:t>毕业论文(设计)题目采取指导教师命题和</w:t>
      </w:r>
      <w:r>
        <w:rPr>
          <w:rFonts w:ascii="仿宋" w:eastAsia="仿宋" w:hAnsi="仿宋" w:cs="仿宋"/>
          <w:spacing w:val="9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4"/>
          <w:sz w:val="31"/>
          <w:szCs w:val="31"/>
          <w:lang w:eastAsia="zh-CN"/>
        </w:rPr>
        <w:t>学生自选相结合的办法确定，并由学院审核。毕业论文(设</w:t>
      </w:r>
      <w:r>
        <w:rPr>
          <w:rFonts w:ascii="仿宋" w:eastAsia="仿宋" w:hAnsi="仿宋" w:cs="仿宋"/>
          <w:spacing w:val="1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5"/>
          <w:sz w:val="31"/>
          <w:szCs w:val="31"/>
          <w:lang w:eastAsia="zh-CN"/>
        </w:rPr>
        <w:t>计)题目一经确定，不得随意更换；如必须更换</w:t>
      </w:r>
      <w:r>
        <w:rPr>
          <w:rFonts w:ascii="仿宋" w:eastAsia="仿宋" w:hAnsi="仿宋" w:cs="仿宋"/>
          <w:spacing w:val="14"/>
          <w:sz w:val="31"/>
          <w:szCs w:val="31"/>
          <w:lang w:eastAsia="zh-CN"/>
        </w:rPr>
        <w:t>题目，应经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  <w:lang w:eastAsia="zh-CN"/>
        </w:rPr>
        <w:t>指导教师同意并报学院审核。</w:t>
      </w:r>
    </w:p>
    <w:p w14:paraId="547779B3" w14:textId="77777777" w:rsidR="0095050A" w:rsidRDefault="00000000">
      <w:pPr>
        <w:spacing w:before="180" w:line="305" w:lineRule="auto"/>
        <w:ind w:left="24" w:firstLine="649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spacing w:val="17"/>
          <w:sz w:val="31"/>
          <w:szCs w:val="31"/>
          <w:lang w:eastAsia="zh-CN"/>
        </w:rPr>
        <w:t xml:space="preserve">第十九条 </w:t>
      </w:r>
      <w:r>
        <w:rPr>
          <w:rFonts w:ascii="仿宋" w:eastAsia="仿宋" w:hAnsi="仿宋" w:cs="仿宋"/>
          <w:spacing w:val="17"/>
          <w:sz w:val="31"/>
          <w:szCs w:val="31"/>
          <w:lang w:eastAsia="zh-CN"/>
        </w:rPr>
        <w:t>毕业论文(设计)选题要有正确的政治方向，</w:t>
      </w:r>
      <w:r>
        <w:rPr>
          <w:rFonts w:ascii="仿宋" w:eastAsia="仿宋" w:hAnsi="仿宋" w:cs="仿宋"/>
          <w:spacing w:val="3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  <w:lang w:eastAsia="zh-CN"/>
        </w:rPr>
        <w:t>要符合社会主义核心价值观，要符合国家立德树人的要求，</w:t>
      </w:r>
      <w:r>
        <w:rPr>
          <w:rFonts w:ascii="仿宋" w:eastAsia="仿宋" w:hAnsi="仿宋" w:cs="仿宋"/>
          <w:spacing w:val="18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  <w:lang w:eastAsia="zh-CN"/>
        </w:rPr>
        <w:t>要符合专业人才培养目标的要求，要立足于所学专业领域的</w:t>
      </w:r>
      <w:r>
        <w:rPr>
          <w:rFonts w:ascii="仿宋" w:eastAsia="仿宋" w:hAnsi="仿宋" w:cs="仿宋"/>
          <w:spacing w:val="11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  <w:lang w:eastAsia="zh-CN"/>
        </w:rPr>
        <w:t>理论问题、现实问题或技术问题，要有一定的理论价值或实</w:t>
      </w:r>
      <w:r>
        <w:rPr>
          <w:rFonts w:ascii="仿宋" w:eastAsia="仿宋" w:hAnsi="仿宋" w:cs="仿宋"/>
          <w:spacing w:val="9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  <w:lang w:eastAsia="zh-CN"/>
        </w:rPr>
        <w:t>际应用价值，要有一定的深度与广度、开拓性、创新性，以</w:t>
      </w:r>
      <w:r>
        <w:rPr>
          <w:rFonts w:ascii="仿宋" w:eastAsia="仿宋" w:hAnsi="仿宋" w:cs="仿宋"/>
          <w:spacing w:val="17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>培养锻炼学生的实践能力、创新能力和创业能力。</w:t>
      </w:r>
    </w:p>
    <w:p w14:paraId="0684A338" w14:textId="77777777" w:rsidR="0095050A" w:rsidRDefault="0095050A">
      <w:pPr>
        <w:spacing w:line="305" w:lineRule="auto"/>
        <w:rPr>
          <w:rFonts w:ascii="仿宋" w:eastAsia="仿宋" w:hAnsi="仿宋" w:cs="仿宋" w:hint="eastAsia"/>
          <w:sz w:val="31"/>
          <w:szCs w:val="31"/>
          <w:lang w:eastAsia="zh-CN"/>
        </w:rPr>
        <w:sectPr w:rsidR="0095050A">
          <w:footerReference w:type="default" r:id="rId10"/>
          <w:pgSz w:w="11900" w:h="16830"/>
          <w:pgMar w:top="1430" w:right="1725" w:bottom="1294" w:left="1785" w:header="0" w:footer="1061" w:gutter="0"/>
          <w:cols w:space="720"/>
        </w:sectPr>
      </w:pPr>
    </w:p>
    <w:p w14:paraId="297650FE" w14:textId="77777777" w:rsidR="0095050A" w:rsidRDefault="00000000">
      <w:pPr>
        <w:spacing w:before="122" w:line="312" w:lineRule="auto"/>
        <w:ind w:left="64" w:right="124" w:firstLine="840"/>
        <w:rPr>
          <w:rFonts w:ascii="仿宋" w:eastAsia="仿宋" w:hAnsi="仿宋" w:cs="仿宋" w:hint="eastAsia"/>
          <w:sz w:val="25"/>
          <w:szCs w:val="25"/>
          <w:lang w:eastAsia="zh-CN"/>
        </w:rPr>
      </w:pPr>
      <w:r>
        <w:rPr>
          <w:rFonts w:ascii="楷体" w:eastAsia="楷体" w:hAnsi="楷体" w:cs="楷体"/>
          <w:spacing w:val="5"/>
          <w:sz w:val="31"/>
          <w:szCs w:val="31"/>
          <w:lang w:eastAsia="zh-CN"/>
        </w:rPr>
        <w:lastRenderedPageBreak/>
        <w:t xml:space="preserve">第二十条 </w:t>
      </w:r>
      <w:r>
        <w:rPr>
          <w:rFonts w:ascii="仿宋" w:eastAsia="仿宋" w:hAnsi="仿宋" w:cs="仿宋"/>
          <w:spacing w:val="5"/>
          <w:sz w:val="31"/>
          <w:szCs w:val="31"/>
          <w:lang w:eastAsia="zh-CN"/>
        </w:rPr>
        <w:t>选题类型要多样化。鼓励学院与科研院所、</w:t>
      </w:r>
      <w:r>
        <w:rPr>
          <w:rFonts w:ascii="仿宋" w:eastAsia="仿宋" w:hAnsi="仿宋" w:cs="仿宋"/>
          <w:spacing w:val="8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9"/>
          <w:sz w:val="31"/>
          <w:szCs w:val="31"/>
          <w:lang w:eastAsia="zh-CN"/>
        </w:rPr>
        <w:t>企事业单位联合拟定题目；鼓励选题与教师科研课题相结</w:t>
      </w:r>
      <w:r>
        <w:rPr>
          <w:rFonts w:ascii="仿宋" w:eastAsia="仿宋" w:hAnsi="仿宋" w:cs="仿宋"/>
          <w:spacing w:val="14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>合；鼓励选题与学生科创项目相结合；鼓励体现学科交叉的</w:t>
      </w:r>
      <w:r>
        <w:rPr>
          <w:rFonts w:ascii="仿宋" w:eastAsia="仿宋" w:hAnsi="仿宋" w:cs="仿宋"/>
          <w:spacing w:val="17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-13"/>
          <w:sz w:val="25"/>
          <w:szCs w:val="25"/>
          <w:lang w:eastAsia="zh-CN"/>
        </w:rPr>
        <w:t>选</w:t>
      </w:r>
      <w:r>
        <w:rPr>
          <w:rFonts w:ascii="仿宋" w:eastAsia="仿宋" w:hAnsi="仿宋" w:cs="仿宋"/>
          <w:spacing w:val="-23"/>
          <w:sz w:val="25"/>
          <w:szCs w:val="25"/>
          <w:lang w:eastAsia="zh-CN"/>
        </w:rPr>
        <w:t xml:space="preserve"> </w:t>
      </w:r>
      <w:r>
        <w:rPr>
          <w:rFonts w:ascii="仿宋" w:eastAsia="仿宋" w:hAnsi="仿宋" w:cs="仿宋"/>
          <w:spacing w:val="-13"/>
          <w:sz w:val="25"/>
          <w:szCs w:val="25"/>
          <w:lang w:eastAsia="zh-CN"/>
        </w:rPr>
        <w:t>题</w:t>
      </w:r>
      <w:r>
        <w:rPr>
          <w:rFonts w:ascii="仿宋" w:eastAsia="仿宋" w:hAnsi="仿宋" w:cs="仿宋"/>
          <w:spacing w:val="-41"/>
          <w:sz w:val="25"/>
          <w:szCs w:val="25"/>
          <w:lang w:eastAsia="zh-CN"/>
        </w:rPr>
        <w:t xml:space="preserve"> </w:t>
      </w:r>
      <w:r>
        <w:rPr>
          <w:rFonts w:ascii="仿宋" w:eastAsia="仿宋" w:hAnsi="仿宋" w:cs="仿宋"/>
          <w:spacing w:val="-13"/>
          <w:sz w:val="25"/>
          <w:szCs w:val="25"/>
          <w:lang w:eastAsia="zh-CN"/>
        </w:rPr>
        <w:t>。</w:t>
      </w:r>
    </w:p>
    <w:p w14:paraId="3B0DFC36" w14:textId="77777777" w:rsidR="0095050A" w:rsidRDefault="00000000">
      <w:pPr>
        <w:spacing w:before="188" w:line="313" w:lineRule="auto"/>
        <w:ind w:left="64" w:right="116" w:firstLine="680"/>
        <w:rPr>
          <w:rFonts w:ascii="仿宋" w:eastAsia="仿宋" w:hAnsi="仿宋" w:cs="仿宋" w:hint="eastAsia"/>
          <w:sz w:val="25"/>
          <w:szCs w:val="25"/>
          <w:lang w:eastAsia="zh-CN"/>
        </w:rPr>
      </w:pPr>
      <w:r>
        <w:rPr>
          <w:rFonts w:ascii="楷体" w:eastAsia="楷体" w:hAnsi="楷体" w:cs="楷体"/>
          <w:spacing w:val="12"/>
          <w:sz w:val="31"/>
          <w:szCs w:val="31"/>
          <w:lang w:eastAsia="zh-CN"/>
        </w:rPr>
        <w:t xml:space="preserve">第二十一条 </w:t>
      </w:r>
      <w:r>
        <w:rPr>
          <w:rFonts w:ascii="仿宋" w:eastAsia="仿宋" w:hAnsi="仿宋" w:cs="仿宋"/>
          <w:spacing w:val="12"/>
          <w:sz w:val="31"/>
          <w:szCs w:val="31"/>
          <w:lang w:eastAsia="zh-CN"/>
        </w:rPr>
        <w:t>选题要坚持独立性与完整性相结合，原则</w:t>
      </w:r>
      <w:r>
        <w:rPr>
          <w:rFonts w:ascii="仿宋" w:eastAsia="仿宋" w:hAnsi="仿宋" w:cs="仿宋"/>
          <w:spacing w:val="14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>上一人一题。二人或二人以上合作课题，要明确每个学生在</w:t>
      </w:r>
      <w:r>
        <w:rPr>
          <w:rFonts w:ascii="仿宋" w:eastAsia="仿宋" w:hAnsi="仿宋" w:cs="仿宋"/>
          <w:spacing w:val="10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9"/>
          <w:sz w:val="31"/>
          <w:szCs w:val="31"/>
          <w:lang w:eastAsia="zh-CN"/>
        </w:rPr>
        <w:t>其中独立承担的任务；毕业论文(设计)必须分开撰写，并</w:t>
      </w:r>
      <w:r>
        <w:rPr>
          <w:rFonts w:ascii="仿宋" w:eastAsia="仿宋" w:hAnsi="仿宋" w:cs="仿宋"/>
          <w:spacing w:val="4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20"/>
          <w:sz w:val="31"/>
          <w:szCs w:val="31"/>
          <w:lang w:eastAsia="zh-CN"/>
        </w:rPr>
        <w:t>标明本人在课题中所负责研究的内容及在整个课题中所占</w:t>
      </w:r>
      <w:r>
        <w:rPr>
          <w:rFonts w:ascii="仿宋" w:eastAsia="仿宋" w:hAnsi="仿宋" w:cs="仿宋"/>
          <w:spacing w:val="18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-23"/>
          <w:sz w:val="25"/>
          <w:szCs w:val="25"/>
          <w:lang w:eastAsia="zh-CN"/>
        </w:rPr>
        <w:t>的</w:t>
      </w:r>
      <w:r>
        <w:rPr>
          <w:rFonts w:ascii="仿宋" w:eastAsia="仿宋" w:hAnsi="仿宋" w:cs="仿宋"/>
          <w:spacing w:val="3"/>
          <w:sz w:val="25"/>
          <w:szCs w:val="25"/>
          <w:lang w:eastAsia="zh-CN"/>
        </w:rPr>
        <w:t xml:space="preserve"> </w:t>
      </w:r>
      <w:r>
        <w:rPr>
          <w:rFonts w:ascii="仿宋" w:eastAsia="仿宋" w:hAnsi="仿宋" w:cs="仿宋"/>
          <w:spacing w:val="-23"/>
          <w:sz w:val="25"/>
          <w:szCs w:val="25"/>
          <w:lang w:eastAsia="zh-CN"/>
        </w:rPr>
        <w:t>比</w:t>
      </w:r>
      <w:r>
        <w:rPr>
          <w:rFonts w:ascii="仿宋" w:eastAsia="仿宋" w:hAnsi="仿宋" w:cs="仿宋"/>
          <w:spacing w:val="-27"/>
          <w:sz w:val="25"/>
          <w:szCs w:val="25"/>
          <w:lang w:eastAsia="zh-CN"/>
        </w:rPr>
        <w:t xml:space="preserve"> </w:t>
      </w:r>
      <w:r>
        <w:rPr>
          <w:rFonts w:ascii="仿宋" w:eastAsia="仿宋" w:hAnsi="仿宋" w:cs="仿宋"/>
          <w:spacing w:val="-23"/>
          <w:sz w:val="25"/>
          <w:szCs w:val="25"/>
          <w:lang w:eastAsia="zh-CN"/>
        </w:rPr>
        <w:t>例</w:t>
      </w:r>
      <w:r>
        <w:rPr>
          <w:rFonts w:ascii="仿宋" w:eastAsia="仿宋" w:hAnsi="仿宋" w:cs="仿宋"/>
          <w:spacing w:val="-42"/>
          <w:sz w:val="25"/>
          <w:szCs w:val="25"/>
          <w:lang w:eastAsia="zh-CN"/>
        </w:rPr>
        <w:t xml:space="preserve"> </w:t>
      </w:r>
      <w:r>
        <w:rPr>
          <w:rFonts w:ascii="仿宋" w:eastAsia="仿宋" w:hAnsi="仿宋" w:cs="仿宋"/>
          <w:spacing w:val="-23"/>
          <w:sz w:val="25"/>
          <w:szCs w:val="25"/>
          <w:lang w:eastAsia="zh-CN"/>
        </w:rPr>
        <w:t>。</w:t>
      </w:r>
    </w:p>
    <w:p w14:paraId="22917897" w14:textId="77777777" w:rsidR="0095050A" w:rsidRDefault="0095050A">
      <w:pPr>
        <w:pStyle w:val="a3"/>
        <w:spacing w:line="315" w:lineRule="auto"/>
        <w:rPr>
          <w:lang w:eastAsia="zh-CN"/>
        </w:rPr>
      </w:pPr>
    </w:p>
    <w:p w14:paraId="41CBEB95" w14:textId="77777777" w:rsidR="0095050A" w:rsidRDefault="0095050A">
      <w:pPr>
        <w:pStyle w:val="a3"/>
        <w:spacing w:line="315" w:lineRule="auto"/>
        <w:rPr>
          <w:lang w:eastAsia="zh-CN"/>
        </w:rPr>
      </w:pPr>
    </w:p>
    <w:p w14:paraId="47198BD8" w14:textId="77777777" w:rsidR="0095050A" w:rsidRDefault="00000000">
      <w:pPr>
        <w:spacing w:before="101" w:line="222" w:lineRule="auto"/>
        <w:ind w:left="3039"/>
        <w:outlineLvl w:val="2"/>
        <w:rPr>
          <w:rFonts w:ascii="黑体" w:eastAsia="黑体" w:hAnsi="黑体" w:cs="黑体" w:hint="eastAsia"/>
          <w:sz w:val="31"/>
          <w:szCs w:val="31"/>
          <w:lang w:eastAsia="zh-CN"/>
        </w:rPr>
      </w:pPr>
      <w:r>
        <w:rPr>
          <w:rFonts w:ascii="黑体" w:eastAsia="黑体" w:hAnsi="黑体" w:cs="黑体"/>
          <w:b/>
          <w:bCs/>
          <w:spacing w:val="25"/>
          <w:sz w:val="31"/>
          <w:szCs w:val="31"/>
          <w:lang w:eastAsia="zh-CN"/>
        </w:rPr>
        <w:t>第七章开题报告</w:t>
      </w:r>
    </w:p>
    <w:p w14:paraId="3A16B9B5" w14:textId="77777777" w:rsidR="0095050A" w:rsidRDefault="00000000">
      <w:pPr>
        <w:tabs>
          <w:tab w:val="left" w:pos="265"/>
        </w:tabs>
        <w:spacing w:before="152" w:line="325" w:lineRule="auto"/>
        <w:ind w:left="64" w:right="94" w:firstLine="680"/>
        <w:jc w:val="both"/>
        <w:rPr>
          <w:rFonts w:ascii="仿宋" w:eastAsia="仿宋" w:hAnsi="仿宋" w:cs="仿宋" w:hint="eastAsia"/>
          <w:sz w:val="25"/>
          <w:szCs w:val="25"/>
          <w:lang w:eastAsia="zh-CN"/>
        </w:rPr>
      </w:pPr>
      <w:r>
        <w:rPr>
          <w:rFonts w:ascii="楷体" w:eastAsia="楷体" w:hAnsi="楷体" w:cs="楷体"/>
          <w:spacing w:val="13"/>
          <w:sz w:val="31"/>
          <w:szCs w:val="31"/>
          <w:lang w:eastAsia="zh-CN"/>
        </w:rPr>
        <w:t xml:space="preserve">第二十二条 </w:t>
      </w:r>
      <w:r>
        <w:rPr>
          <w:rFonts w:ascii="仿宋" w:eastAsia="仿宋" w:hAnsi="仿宋" w:cs="仿宋"/>
          <w:spacing w:val="13"/>
          <w:sz w:val="31"/>
          <w:szCs w:val="31"/>
          <w:lang w:eastAsia="zh-CN"/>
        </w:rPr>
        <w:t>在指导教师的指导下，学生应在毕业论文</w:t>
      </w:r>
      <w:r>
        <w:rPr>
          <w:rFonts w:ascii="仿宋" w:eastAsia="仿宋" w:hAnsi="仿宋" w:cs="仿宋"/>
          <w:spacing w:val="5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z w:val="31"/>
          <w:szCs w:val="31"/>
          <w:lang w:eastAsia="zh-CN"/>
        </w:rPr>
        <w:tab/>
      </w:r>
      <w:r>
        <w:rPr>
          <w:rFonts w:ascii="仿宋" w:eastAsia="仿宋" w:hAnsi="仿宋" w:cs="仿宋"/>
          <w:spacing w:val="25"/>
          <w:sz w:val="31"/>
          <w:szCs w:val="31"/>
          <w:lang w:eastAsia="zh-CN"/>
        </w:rPr>
        <w:t>(设计)撰写前广泛收集并阅读与毕业论文(设计)相关的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>文献资料，了解学术界对课题的研究现状，明确选题的意义</w:t>
      </w:r>
      <w:r>
        <w:rPr>
          <w:rFonts w:ascii="仿宋" w:eastAsia="仿宋" w:hAnsi="仿宋" w:cs="仿宋"/>
          <w:spacing w:val="10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9"/>
          <w:sz w:val="31"/>
          <w:szCs w:val="31"/>
          <w:lang w:eastAsia="zh-CN"/>
        </w:rPr>
        <w:t>和目的，确定毕业论文(设计)的写作提纲、思路、工作重</w:t>
      </w:r>
      <w:r>
        <w:rPr>
          <w:rFonts w:ascii="仿宋" w:eastAsia="仿宋" w:hAnsi="仿宋" w:cs="仿宋"/>
          <w:spacing w:val="13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  <w:lang w:eastAsia="zh-CN"/>
        </w:rPr>
        <w:t>点及难点、研究方法、手段、计划和目标等，及时撰写开题</w:t>
      </w:r>
      <w:r>
        <w:rPr>
          <w:rFonts w:ascii="仿宋" w:eastAsia="仿宋" w:hAnsi="仿宋" w:cs="仿宋"/>
          <w:spacing w:val="15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-11"/>
          <w:sz w:val="25"/>
          <w:szCs w:val="25"/>
          <w:lang w:eastAsia="zh-CN"/>
        </w:rPr>
        <w:t>报</w:t>
      </w:r>
      <w:r>
        <w:rPr>
          <w:rFonts w:ascii="仿宋" w:eastAsia="仿宋" w:hAnsi="仿宋" w:cs="仿宋"/>
          <w:spacing w:val="-27"/>
          <w:sz w:val="25"/>
          <w:szCs w:val="25"/>
          <w:lang w:eastAsia="zh-CN"/>
        </w:rPr>
        <w:t xml:space="preserve"> </w:t>
      </w:r>
      <w:r>
        <w:rPr>
          <w:rFonts w:ascii="仿宋" w:eastAsia="仿宋" w:hAnsi="仿宋" w:cs="仿宋"/>
          <w:spacing w:val="-11"/>
          <w:sz w:val="25"/>
          <w:szCs w:val="25"/>
          <w:lang w:eastAsia="zh-CN"/>
        </w:rPr>
        <w:t>告</w:t>
      </w:r>
      <w:r>
        <w:rPr>
          <w:rFonts w:ascii="仿宋" w:eastAsia="仿宋" w:hAnsi="仿宋" w:cs="仿宋"/>
          <w:spacing w:val="-43"/>
          <w:sz w:val="25"/>
          <w:szCs w:val="25"/>
          <w:lang w:eastAsia="zh-CN"/>
        </w:rPr>
        <w:t xml:space="preserve"> </w:t>
      </w:r>
      <w:r>
        <w:rPr>
          <w:rFonts w:ascii="仿宋" w:eastAsia="仿宋" w:hAnsi="仿宋" w:cs="仿宋"/>
          <w:spacing w:val="-11"/>
          <w:sz w:val="25"/>
          <w:szCs w:val="25"/>
          <w:lang w:eastAsia="zh-CN"/>
        </w:rPr>
        <w:t>。</w:t>
      </w:r>
    </w:p>
    <w:p w14:paraId="14DF1F3C" w14:textId="77777777" w:rsidR="0095050A" w:rsidRDefault="00000000">
      <w:pPr>
        <w:spacing w:before="76" w:line="273" w:lineRule="auto"/>
        <w:ind w:left="245" w:right="101" w:firstLine="500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spacing w:val="13"/>
          <w:sz w:val="31"/>
          <w:szCs w:val="31"/>
          <w:lang w:eastAsia="zh-CN"/>
        </w:rPr>
        <w:t xml:space="preserve">第二十三条 </w:t>
      </w:r>
      <w:r>
        <w:rPr>
          <w:rFonts w:ascii="仿宋" w:eastAsia="仿宋" w:hAnsi="仿宋" w:cs="仿宋"/>
          <w:spacing w:val="13"/>
          <w:sz w:val="31"/>
          <w:szCs w:val="31"/>
          <w:lang w:eastAsia="zh-CN"/>
        </w:rPr>
        <w:t>开题报告通过后，原则上不允许更换论文</w:t>
      </w:r>
      <w:r>
        <w:rPr>
          <w:rFonts w:ascii="仿宋" w:eastAsia="仿宋" w:hAnsi="仿宋" w:cs="仿宋"/>
          <w:spacing w:val="6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23"/>
          <w:sz w:val="31"/>
          <w:szCs w:val="31"/>
          <w:lang w:eastAsia="zh-CN"/>
        </w:rPr>
        <w:t>(设计)题目。</w:t>
      </w:r>
    </w:p>
    <w:p w14:paraId="4EBE0967" w14:textId="77777777" w:rsidR="0095050A" w:rsidRDefault="00000000">
      <w:pPr>
        <w:spacing w:before="162" w:line="271" w:lineRule="auto"/>
        <w:ind w:left="64" w:right="136" w:firstLine="680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spacing w:val="12"/>
          <w:sz w:val="31"/>
          <w:szCs w:val="31"/>
          <w:lang w:eastAsia="zh-CN"/>
        </w:rPr>
        <w:t xml:space="preserve">第二十四条 </w:t>
      </w:r>
      <w:r>
        <w:rPr>
          <w:rFonts w:ascii="仿宋" w:eastAsia="仿宋" w:hAnsi="仿宋" w:cs="仿宋"/>
          <w:spacing w:val="12"/>
          <w:sz w:val="31"/>
          <w:szCs w:val="31"/>
          <w:lang w:eastAsia="zh-CN"/>
        </w:rPr>
        <w:t>开题结束后，各学院应及时将</w:t>
      </w:r>
      <w:r>
        <w:rPr>
          <w:rFonts w:ascii="仿宋" w:eastAsia="仿宋" w:hAnsi="仿宋" w:cs="仿宋"/>
          <w:spacing w:val="11"/>
          <w:sz w:val="31"/>
          <w:szCs w:val="31"/>
          <w:lang w:eastAsia="zh-CN"/>
        </w:rPr>
        <w:t>学生开题情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  <w:lang w:eastAsia="zh-CN"/>
        </w:rPr>
        <w:t>况汇总并报送教务处备案。</w:t>
      </w:r>
    </w:p>
    <w:p w14:paraId="6B7B8EA1" w14:textId="77777777" w:rsidR="0095050A" w:rsidRDefault="0095050A">
      <w:pPr>
        <w:pStyle w:val="a3"/>
        <w:spacing w:line="312" w:lineRule="auto"/>
        <w:rPr>
          <w:lang w:eastAsia="zh-CN"/>
        </w:rPr>
      </w:pPr>
    </w:p>
    <w:p w14:paraId="7E1BAB00" w14:textId="77777777" w:rsidR="0095050A" w:rsidRDefault="0095050A">
      <w:pPr>
        <w:pStyle w:val="a3"/>
        <w:spacing w:line="313" w:lineRule="auto"/>
        <w:rPr>
          <w:lang w:eastAsia="zh-CN"/>
        </w:rPr>
      </w:pPr>
    </w:p>
    <w:p w14:paraId="067C0A3A" w14:textId="77777777" w:rsidR="0095050A" w:rsidRDefault="00000000">
      <w:pPr>
        <w:spacing w:before="101" w:line="222" w:lineRule="auto"/>
        <w:ind w:left="2409"/>
        <w:outlineLvl w:val="2"/>
        <w:rPr>
          <w:rFonts w:ascii="黑体" w:eastAsia="黑体" w:hAnsi="黑体" w:cs="黑体" w:hint="eastAsia"/>
          <w:sz w:val="31"/>
          <w:szCs w:val="31"/>
          <w:lang w:eastAsia="zh-CN"/>
        </w:rPr>
      </w:pPr>
      <w:r>
        <w:rPr>
          <w:rFonts w:ascii="黑体" w:eastAsia="黑体" w:hAnsi="黑体" w:cs="黑体"/>
          <w:b/>
          <w:bCs/>
          <w:spacing w:val="44"/>
          <w:sz w:val="31"/>
          <w:szCs w:val="31"/>
          <w:lang w:eastAsia="zh-CN"/>
        </w:rPr>
        <w:t>第八章论文(设计)撰写</w:t>
      </w:r>
    </w:p>
    <w:p w14:paraId="5FA103D9" w14:textId="77777777" w:rsidR="0095050A" w:rsidRDefault="00000000">
      <w:pPr>
        <w:spacing w:before="153" w:line="326" w:lineRule="auto"/>
        <w:ind w:left="64" w:firstLine="684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b/>
          <w:bCs/>
          <w:spacing w:val="3"/>
          <w:sz w:val="31"/>
          <w:szCs w:val="31"/>
          <w:lang w:eastAsia="zh-CN"/>
        </w:rPr>
        <w:t>第二十五条</w:t>
      </w:r>
      <w:r>
        <w:rPr>
          <w:rFonts w:ascii="楷体" w:eastAsia="楷体" w:hAnsi="楷体" w:cs="楷体"/>
          <w:spacing w:val="3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  <w:lang w:eastAsia="zh-CN"/>
        </w:rPr>
        <w:t>文体要求结构合理，条理清晰、层次分明、</w:t>
      </w:r>
      <w:r>
        <w:rPr>
          <w:rFonts w:ascii="仿宋" w:eastAsia="仿宋" w:hAnsi="仿宋" w:cs="仿宋"/>
          <w:spacing w:val="13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  <w:lang w:eastAsia="zh-CN"/>
        </w:rPr>
        <w:t>逻辑严谨。文章要求材料翔实，数据真实可靠，论据充分，</w:t>
      </w:r>
    </w:p>
    <w:p w14:paraId="3F1D7F30" w14:textId="77777777" w:rsidR="0095050A" w:rsidRDefault="0095050A">
      <w:pPr>
        <w:spacing w:line="326" w:lineRule="auto"/>
        <w:rPr>
          <w:rFonts w:ascii="仿宋" w:eastAsia="仿宋" w:hAnsi="仿宋" w:cs="仿宋" w:hint="eastAsia"/>
          <w:sz w:val="31"/>
          <w:szCs w:val="31"/>
          <w:lang w:eastAsia="zh-CN"/>
        </w:rPr>
        <w:sectPr w:rsidR="0095050A">
          <w:footerReference w:type="default" r:id="rId11"/>
          <w:pgSz w:w="11900" w:h="16830"/>
          <w:pgMar w:top="1430" w:right="1664" w:bottom="1296" w:left="1785" w:header="0" w:footer="1075" w:gutter="0"/>
          <w:cols w:space="720"/>
        </w:sectPr>
      </w:pPr>
    </w:p>
    <w:p w14:paraId="69A528BB" w14:textId="77777777" w:rsidR="0095050A" w:rsidRDefault="00000000">
      <w:pPr>
        <w:spacing w:before="170" w:line="222" w:lineRule="auto"/>
        <w:ind w:left="24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lastRenderedPageBreak/>
        <w:t>语言通顺，条理清楚、结构严谨，没有语法错误。</w:t>
      </w:r>
    </w:p>
    <w:p w14:paraId="0018750A" w14:textId="77777777" w:rsidR="0095050A" w:rsidRDefault="00000000">
      <w:pPr>
        <w:tabs>
          <w:tab w:val="left" w:pos="185"/>
        </w:tabs>
        <w:spacing w:before="147" w:line="308" w:lineRule="auto"/>
        <w:ind w:left="24" w:right="19" w:firstLine="644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b/>
          <w:bCs/>
          <w:spacing w:val="17"/>
          <w:sz w:val="31"/>
          <w:szCs w:val="31"/>
          <w:lang w:eastAsia="zh-CN"/>
        </w:rPr>
        <w:t>第二十六条</w:t>
      </w:r>
      <w:r>
        <w:rPr>
          <w:rFonts w:ascii="楷体" w:eastAsia="楷体" w:hAnsi="楷体" w:cs="楷体"/>
          <w:spacing w:val="17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7"/>
          <w:sz w:val="31"/>
          <w:szCs w:val="31"/>
          <w:lang w:eastAsia="zh-CN"/>
        </w:rPr>
        <w:t>一篇完整的论文(设计)主要包括：封面、</w:t>
      </w:r>
      <w:r>
        <w:rPr>
          <w:rFonts w:ascii="仿宋" w:eastAsia="仿宋" w:hAnsi="仿宋" w:cs="仿宋"/>
          <w:spacing w:val="13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8"/>
          <w:sz w:val="31"/>
          <w:szCs w:val="31"/>
          <w:lang w:eastAsia="zh-CN"/>
        </w:rPr>
        <w:t xml:space="preserve">扉页(原创性声明、使用授权说明)、前言或序(必要时)、 </w:t>
      </w:r>
      <w:r>
        <w:rPr>
          <w:rFonts w:ascii="仿宋" w:eastAsia="仿宋" w:hAnsi="仿宋" w:cs="仿宋"/>
          <w:spacing w:val="19"/>
          <w:sz w:val="31"/>
          <w:szCs w:val="31"/>
          <w:lang w:eastAsia="zh-CN"/>
        </w:rPr>
        <w:t>摘要(中英文)、关键词(中英文)、目录、插图或附表清单</w:t>
      </w: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z w:val="31"/>
          <w:szCs w:val="31"/>
          <w:lang w:eastAsia="zh-CN"/>
        </w:rPr>
        <w:tab/>
      </w:r>
      <w:r>
        <w:rPr>
          <w:rFonts w:ascii="仿宋" w:eastAsia="仿宋" w:hAnsi="仿宋" w:cs="仿宋"/>
          <w:spacing w:val="20"/>
          <w:sz w:val="31"/>
          <w:szCs w:val="31"/>
          <w:lang w:eastAsia="zh-CN"/>
        </w:rPr>
        <w:t>(必要时)、正文(引言、研究内容和方法、</w:t>
      </w:r>
      <w:r>
        <w:rPr>
          <w:rFonts w:ascii="仿宋" w:eastAsia="仿宋" w:hAnsi="仿宋" w:cs="仿宋"/>
          <w:spacing w:val="19"/>
          <w:sz w:val="31"/>
          <w:szCs w:val="31"/>
          <w:lang w:eastAsia="zh-CN"/>
        </w:rPr>
        <w:t>研究结果、讨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4"/>
          <w:sz w:val="31"/>
          <w:szCs w:val="31"/>
          <w:lang w:eastAsia="zh-CN"/>
        </w:rPr>
        <w:t>论与分析、结论)、参考文献、致谢等。字数根据不同专业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  <w:lang w:eastAsia="zh-CN"/>
        </w:rPr>
        <w:t xml:space="preserve">要求设定，一般应符合《普通高等学校本科专业类教学质量 </w:t>
      </w:r>
      <w:r>
        <w:rPr>
          <w:rFonts w:ascii="仿宋" w:eastAsia="仿宋" w:hAnsi="仿宋" w:cs="仿宋"/>
          <w:spacing w:val="-1"/>
          <w:sz w:val="31"/>
          <w:szCs w:val="31"/>
          <w:lang w:eastAsia="zh-CN"/>
        </w:rPr>
        <w:t>国家标准》相关要求。</w:t>
      </w:r>
    </w:p>
    <w:p w14:paraId="454EB1B6" w14:textId="77777777" w:rsidR="0095050A" w:rsidRDefault="00000000">
      <w:pPr>
        <w:spacing w:before="172" w:line="274" w:lineRule="auto"/>
        <w:ind w:left="24" w:right="109" w:firstLine="644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b/>
          <w:bCs/>
          <w:spacing w:val="14"/>
          <w:sz w:val="31"/>
          <w:szCs w:val="31"/>
          <w:lang w:eastAsia="zh-CN"/>
        </w:rPr>
        <w:t>第二十七条</w:t>
      </w:r>
      <w:r>
        <w:rPr>
          <w:rFonts w:ascii="楷体" w:eastAsia="楷体" w:hAnsi="楷体" w:cs="楷体"/>
          <w:spacing w:val="14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4"/>
          <w:sz w:val="31"/>
          <w:szCs w:val="31"/>
          <w:lang w:eastAsia="zh-CN"/>
        </w:rPr>
        <w:t>论文(设计)</w:t>
      </w:r>
      <w:r>
        <w:rPr>
          <w:rFonts w:ascii="仿宋" w:eastAsia="仿宋" w:hAnsi="仿宋" w:cs="仿宋"/>
          <w:spacing w:val="-82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4"/>
          <w:sz w:val="31"/>
          <w:szCs w:val="31"/>
          <w:lang w:eastAsia="zh-CN"/>
        </w:rPr>
        <w:t>一</w:t>
      </w:r>
      <w:r>
        <w:rPr>
          <w:rFonts w:ascii="仿宋" w:eastAsia="仿宋" w:hAnsi="仿宋" w:cs="仿宋"/>
          <w:spacing w:val="-87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4"/>
          <w:sz w:val="31"/>
          <w:szCs w:val="31"/>
          <w:lang w:eastAsia="zh-CN"/>
        </w:rPr>
        <w:t>律要求用</w:t>
      </w:r>
      <w:r>
        <w:rPr>
          <w:rFonts w:ascii="宋体" w:eastAsia="宋体" w:hAnsi="宋体" w:cs="宋体"/>
          <w:spacing w:val="14"/>
          <w:sz w:val="31"/>
          <w:szCs w:val="31"/>
          <w:lang w:eastAsia="zh-CN"/>
        </w:rPr>
        <w:t xml:space="preserve">A4 </w:t>
      </w:r>
      <w:r>
        <w:rPr>
          <w:rFonts w:ascii="仿宋" w:eastAsia="仿宋" w:hAnsi="仿宋" w:cs="仿宋"/>
          <w:spacing w:val="14"/>
          <w:sz w:val="31"/>
          <w:szCs w:val="31"/>
          <w:lang w:eastAsia="zh-CN"/>
        </w:rPr>
        <w:t>纸双面打</w:t>
      </w:r>
      <w:r>
        <w:rPr>
          <w:rFonts w:ascii="仿宋" w:eastAsia="仿宋" w:hAnsi="仿宋" w:cs="仿宋"/>
          <w:spacing w:val="13"/>
          <w:sz w:val="31"/>
          <w:szCs w:val="31"/>
          <w:lang w:eastAsia="zh-CN"/>
        </w:rPr>
        <w:t>印，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  <w:lang w:eastAsia="zh-CN"/>
        </w:rPr>
        <w:t>字体要求如下：</w:t>
      </w:r>
    </w:p>
    <w:p w14:paraId="77046BFB" w14:textId="77777777" w:rsidR="0095050A" w:rsidRDefault="00000000">
      <w:pPr>
        <w:spacing w:before="166" w:line="272" w:lineRule="auto"/>
        <w:ind w:left="24" w:right="129" w:firstLine="639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8"/>
          <w:sz w:val="31"/>
          <w:szCs w:val="31"/>
          <w:lang w:eastAsia="zh-CN"/>
        </w:rPr>
        <w:t>1.封面的论文标题：中文为二号黑体，英</w:t>
      </w: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>文标题为二号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31"/>
          <w:szCs w:val="31"/>
          <w:lang w:eastAsia="zh-CN"/>
        </w:rPr>
        <w:t>Times</w:t>
      </w:r>
      <w:r>
        <w:rPr>
          <w:rFonts w:ascii="Times New Roman" w:eastAsia="Times New Roman" w:hAnsi="Times New Roman" w:cs="Times New Roman"/>
          <w:spacing w:val="33"/>
          <w:sz w:val="31"/>
          <w:szCs w:val="3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31"/>
          <w:szCs w:val="31"/>
          <w:lang w:eastAsia="zh-CN"/>
        </w:rPr>
        <w:t>New</w:t>
      </w:r>
      <w:r>
        <w:rPr>
          <w:rFonts w:ascii="Times New Roman" w:eastAsia="Times New Roman" w:hAnsi="Times New Roman" w:cs="Times New Roman"/>
          <w:spacing w:val="41"/>
          <w:sz w:val="31"/>
          <w:szCs w:val="3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31"/>
          <w:szCs w:val="31"/>
          <w:lang w:eastAsia="zh-CN"/>
        </w:rPr>
        <w:t xml:space="preserve">Roman  </w:t>
      </w:r>
      <w:r>
        <w:rPr>
          <w:rFonts w:ascii="仿宋" w:eastAsia="仿宋" w:hAnsi="仿宋" w:cs="仿宋"/>
          <w:spacing w:val="-1"/>
          <w:sz w:val="31"/>
          <w:szCs w:val="31"/>
          <w:lang w:eastAsia="zh-CN"/>
        </w:rPr>
        <w:t>字体。</w:t>
      </w:r>
    </w:p>
    <w:p w14:paraId="7FAF73FE" w14:textId="77777777" w:rsidR="0095050A" w:rsidRDefault="00000000">
      <w:pPr>
        <w:spacing w:before="172" w:line="274" w:lineRule="auto"/>
        <w:ind w:left="24" w:right="150" w:firstLine="639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宋体" w:eastAsia="宋体" w:hAnsi="宋体" w:cs="宋体"/>
          <w:spacing w:val="7"/>
          <w:sz w:val="31"/>
          <w:szCs w:val="31"/>
          <w:lang w:eastAsia="zh-CN"/>
        </w:rPr>
        <w:t>2.</w:t>
      </w: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>封面的学位申请人姓名、指导教师姓名、专业名</w:t>
      </w:r>
      <w:r>
        <w:rPr>
          <w:rFonts w:ascii="仿宋" w:eastAsia="仿宋" w:hAnsi="仿宋" w:cs="仿宋"/>
          <w:spacing w:val="6"/>
          <w:sz w:val="31"/>
          <w:szCs w:val="31"/>
          <w:lang w:eastAsia="zh-CN"/>
        </w:rPr>
        <w:t>称、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  <w:lang w:eastAsia="zh-CN"/>
        </w:rPr>
        <w:t>申请学位类型、论文答辩日期的字体为四号黑体。</w:t>
      </w:r>
    </w:p>
    <w:p w14:paraId="0901C233" w14:textId="77777777" w:rsidR="0095050A" w:rsidRDefault="00000000">
      <w:pPr>
        <w:spacing w:before="163" w:line="272" w:lineRule="auto"/>
        <w:ind w:left="24" w:firstLine="639"/>
        <w:rPr>
          <w:rFonts w:ascii="仿宋" w:eastAsia="仿宋" w:hAnsi="仿宋" w:cs="仿宋" w:hint="eastAsia"/>
          <w:sz w:val="31"/>
          <w:szCs w:val="31"/>
        </w:rPr>
      </w:pPr>
      <w:r>
        <w:rPr>
          <w:rFonts w:ascii="宋体" w:eastAsia="宋体" w:hAnsi="宋体" w:cs="宋体"/>
          <w:sz w:val="31"/>
          <w:szCs w:val="31"/>
          <w:lang w:eastAsia="zh-CN"/>
        </w:rPr>
        <w:t>3.</w:t>
      </w:r>
      <w:r>
        <w:rPr>
          <w:rFonts w:ascii="仿宋" w:eastAsia="仿宋" w:hAnsi="仿宋" w:cs="仿宋"/>
          <w:sz w:val="31"/>
          <w:szCs w:val="31"/>
          <w:lang w:eastAsia="zh-CN"/>
        </w:rPr>
        <w:t>中文摘要：标题小三号黑体，内容部分为小四号宋体。</w:t>
      </w:r>
      <w:r>
        <w:rPr>
          <w:rFonts w:ascii="仿宋" w:eastAsia="仿宋" w:hAnsi="仿宋" w:cs="仿宋"/>
          <w:spacing w:val="13"/>
          <w:sz w:val="31"/>
          <w:szCs w:val="31"/>
          <w:lang w:eastAsia="zh-CN"/>
        </w:rPr>
        <w:t xml:space="preserve"> </w:t>
      </w:r>
      <w:proofErr w:type="spellStart"/>
      <w:r>
        <w:rPr>
          <w:rFonts w:ascii="仿宋" w:eastAsia="仿宋" w:hAnsi="仿宋" w:cs="仿宋"/>
          <w:spacing w:val="2"/>
          <w:sz w:val="31"/>
          <w:szCs w:val="31"/>
        </w:rPr>
        <w:t>关键词：小四号黑体</w:t>
      </w:r>
      <w:proofErr w:type="spellEnd"/>
      <w:r>
        <w:rPr>
          <w:rFonts w:ascii="仿宋" w:eastAsia="仿宋" w:hAnsi="仿宋" w:cs="仿宋"/>
          <w:spacing w:val="2"/>
          <w:sz w:val="31"/>
          <w:szCs w:val="31"/>
        </w:rPr>
        <w:t>。</w:t>
      </w:r>
    </w:p>
    <w:p w14:paraId="2383D9CC" w14:textId="77777777" w:rsidR="0095050A" w:rsidRDefault="00000000">
      <w:pPr>
        <w:spacing w:before="157" w:line="275" w:lineRule="auto"/>
        <w:ind w:left="24" w:right="158" w:firstLine="639"/>
        <w:rPr>
          <w:rFonts w:ascii="仿宋" w:eastAsia="仿宋" w:hAnsi="仿宋" w:cs="仿宋" w:hint="eastAsia"/>
          <w:sz w:val="31"/>
          <w:szCs w:val="31"/>
        </w:rPr>
      </w:pPr>
      <w:r>
        <w:rPr>
          <w:rFonts w:ascii="宋体" w:eastAsia="宋体" w:hAnsi="宋体" w:cs="宋体"/>
          <w:spacing w:val="-4"/>
          <w:sz w:val="31"/>
          <w:szCs w:val="31"/>
        </w:rPr>
        <w:t>4.</w:t>
      </w:r>
      <w:r>
        <w:rPr>
          <w:rFonts w:ascii="仿宋" w:eastAsia="仿宋" w:hAnsi="仿宋" w:cs="仿宋"/>
          <w:spacing w:val="-4"/>
          <w:sz w:val="31"/>
          <w:szCs w:val="31"/>
        </w:rPr>
        <w:t>英文摘要：标题小三号黑体，内容部分为小四号</w:t>
      </w:r>
      <w:r>
        <w:rPr>
          <w:rFonts w:ascii="仿宋" w:eastAsia="仿宋" w:hAnsi="仿宋" w:cs="仿宋"/>
          <w:spacing w:val="-33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-4"/>
          <w:sz w:val="31"/>
          <w:szCs w:val="31"/>
        </w:rPr>
        <w:t>Times</w:t>
      </w:r>
      <w:r>
        <w:rPr>
          <w:rFonts w:ascii="宋体" w:eastAsia="宋体" w:hAnsi="宋体" w:cs="宋体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z w:val="31"/>
          <w:szCs w:val="31"/>
        </w:rPr>
        <w:t>New</w:t>
      </w:r>
      <w:r>
        <w:rPr>
          <w:rFonts w:ascii="Times New Roman" w:eastAsia="Times New Roman" w:hAnsi="Times New Roman" w:cs="Times New Roman"/>
          <w:spacing w:val="50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z w:val="31"/>
          <w:szCs w:val="31"/>
        </w:rPr>
        <w:t>Roman</w:t>
      </w:r>
      <w:r>
        <w:rPr>
          <w:rFonts w:ascii="Times New Roman" w:eastAsia="Times New Roman" w:hAnsi="Times New Roman" w:cs="Times New Roman"/>
          <w:spacing w:val="6"/>
          <w:sz w:val="31"/>
          <w:szCs w:val="31"/>
        </w:rPr>
        <w:t xml:space="preserve">  </w:t>
      </w:r>
      <w:proofErr w:type="spellStart"/>
      <w:r>
        <w:rPr>
          <w:rFonts w:ascii="仿宋" w:eastAsia="仿宋" w:hAnsi="仿宋" w:cs="仿宋"/>
          <w:spacing w:val="6"/>
          <w:sz w:val="31"/>
          <w:szCs w:val="31"/>
        </w:rPr>
        <w:t>字体。关键词：小四号黑体</w:t>
      </w:r>
      <w:proofErr w:type="spellEnd"/>
      <w:r>
        <w:rPr>
          <w:rFonts w:ascii="仿宋" w:eastAsia="仿宋" w:hAnsi="仿宋" w:cs="仿宋"/>
          <w:spacing w:val="6"/>
          <w:sz w:val="31"/>
          <w:szCs w:val="31"/>
        </w:rPr>
        <w:t>。</w:t>
      </w:r>
    </w:p>
    <w:p w14:paraId="14473497" w14:textId="77777777" w:rsidR="0095050A" w:rsidRDefault="00000000">
      <w:pPr>
        <w:spacing w:before="166" w:line="296" w:lineRule="auto"/>
        <w:ind w:left="24" w:right="105" w:firstLine="639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8"/>
          <w:sz w:val="31"/>
          <w:szCs w:val="31"/>
          <w:lang w:eastAsia="zh-CN"/>
        </w:rPr>
        <w:t>5.论文(设计)标题三号黑体，</w:t>
      </w:r>
      <w:r>
        <w:rPr>
          <w:rFonts w:ascii="仿宋" w:eastAsia="仿宋" w:hAnsi="仿宋" w:cs="仿宋"/>
          <w:spacing w:val="109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  <w:lang w:eastAsia="zh-CN"/>
        </w:rPr>
        <w:t>一级题序及标题小三号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  <w:lang w:eastAsia="zh-CN"/>
        </w:rPr>
        <w:t>黑体，二级题序及标题四号黑体，三级题序及标题小四号黑</w:t>
      </w:r>
      <w:r>
        <w:rPr>
          <w:rFonts w:ascii="仿宋" w:eastAsia="仿宋" w:hAnsi="仿宋" w:cs="仿宋"/>
          <w:spacing w:val="5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4"/>
          <w:sz w:val="31"/>
          <w:szCs w:val="31"/>
          <w:lang w:eastAsia="zh-CN"/>
        </w:rPr>
        <w:t>体；正文小四号宋体，正文段落和标题都是1.5倍行距，另</w:t>
      </w:r>
      <w:r>
        <w:rPr>
          <w:rFonts w:ascii="仿宋" w:eastAsia="仿宋" w:hAnsi="仿宋" w:cs="仿宋"/>
          <w:spacing w:val="15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  <w:lang w:eastAsia="zh-CN"/>
        </w:rPr>
        <w:t>起行，前空两个字起排。</w:t>
      </w:r>
    </w:p>
    <w:p w14:paraId="0AB9314B" w14:textId="77777777" w:rsidR="0095050A" w:rsidRDefault="00000000">
      <w:pPr>
        <w:spacing w:before="172" w:line="281" w:lineRule="auto"/>
        <w:ind w:left="24" w:right="104" w:firstLine="639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宋体" w:eastAsia="宋体" w:hAnsi="宋体" w:cs="宋体"/>
          <w:spacing w:val="9"/>
          <w:sz w:val="31"/>
          <w:szCs w:val="31"/>
          <w:lang w:eastAsia="zh-CN"/>
        </w:rPr>
        <w:t>6.</w:t>
      </w:r>
      <w:r>
        <w:rPr>
          <w:rFonts w:ascii="仿宋" w:eastAsia="仿宋" w:hAnsi="仿宋" w:cs="仿宋"/>
          <w:spacing w:val="9"/>
          <w:sz w:val="31"/>
          <w:szCs w:val="31"/>
          <w:lang w:eastAsia="zh-CN"/>
        </w:rPr>
        <w:t>参考文献，中文为五号宋体，其中英文</w:t>
      </w:r>
      <w:r>
        <w:rPr>
          <w:rFonts w:ascii="仿宋" w:eastAsia="仿宋" w:hAnsi="仿宋" w:cs="仿宋"/>
          <w:spacing w:val="8"/>
          <w:sz w:val="31"/>
          <w:szCs w:val="31"/>
          <w:lang w:eastAsia="zh-CN"/>
        </w:rPr>
        <w:t>和数字都为五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-4"/>
          <w:sz w:val="31"/>
          <w:szCs w:val="31"/>
          <w:lang w:eastAsia="zh-CN"/>
        </w:rPr>
        <w:t xml:space="preserve">号 </w:t>
      </w:r>
      <w:r>
        <w:rPr>
          <w:rFonts w:ascii="宋体" w:eastAsia="宋体" w:hAnsi="宋体" w:cs="宋体"/>
          <w:spacing w:val="-4"/>
          <w:sz w:val="31"/>
          <w:szCs w:val="31"/>
          <w:lang w:eastAsia="zh-CN"/>
        </w:rPr>
        <w:t>Times</w:t>
      </w:r>
      <w:r>
        <w:rPr>
          <w:rFonts w:ascii="宋体" w:eastAsia="宋体" w:hAnsi="宋体" w:cs="宋体"/>
          <w:spacing w:val="103"/>
          <w:sz w:val="31"/>
          <w:szCs w:val="31"/>
          <w:lang w:eastAsia="zh-CN"/>
        </w:rPr>
        <w:t xml:space="preserve"> </w:t>
      </w:r>
      <w:r>
        <w:rPr>
          <w:rFonts w:ascii="宋体" w:eastAsia="宋体" w:hAnsi="宋体" w:cs="宋体"/>
          <w:spacing w:val="-4"/>
          <w:sz w:val="31"/>
          <w:szCs w:val="31"/>
          <w:lang w:eastAsia="zh-CN"/>
        </w:rPr>
        <w:t>New</w:t>
      </w:r>
      <w:r>
        <w:rPr>
          <w:rFonts w:ascii="宋体" w:eastAsia="宋体" w:hAnsi="宋体" w:cs="宋体"/>
          <w:spacing w:val="112"/>
          <w:sz w:val="31"/>
          <w:szCs w:val="31"/>
          <w:lang w:eastAsia="zh-CN"/>
        </w:rPr>
        <w:t xml:space="preserve"> </w:t>
      </w:r>
      <w:r>
        <w:rPr>
          <w:rFonts w:ascii="宋体" w:eastAsia="宋体" w:hAnsi="宋体" w:cs="宋体"/>
          <w:spacing w:val="-4"/>
          <w:sz w:val="31"/>
          <w:szCs w:val="31"/>
          <w:lang w:eastAsia="zh-CN"/>
        </w:rPr>
        <w:t xml:space="preserve">Roman </w:t>
      </w:r>
      <w:r>
        <w:rPr>
          <w:rFonts w:ascii="仿宋" w:eastAsia="仿宋" w:hAnsi="仿宋" w:cs="仿宋"/>
          <w:spacing w:val="-4"/>
          <w:sz w:val="31"/>
          <w:szCs w:val="31"/>
          <w:lang w:eastAsia="zh-CN"/>
        </w:rPr>
        <w:t>字体。</w:t>
      </w:r>
    </w:p>
    <w:p w14:paraId="7DA4B2B4" w14:textId="77777777" w:rsidR="0095050A" w:rsidRDefault="00000000">
      <w:pPr>
        <w:spacing w:before="160" w:line="224" w:lineRule="auto"/>
        <w:ind w:left="669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b/>
          <w:bCs/>
          <w:spacing w:val="17"/>
          <w:sz w:val="31"/>
          <w:szCs w:val="31"/>
          <w:lang w:eastAsia="zh-CN"/>
        </w:rPr>
        <w:t>第二十八条</w:t>
      </w:r>
      <w:r>
        <w:rPr>
          <w:rFonts w:ascii="楷体" w:eastAsia="楷体" w:hAnsi="楷体" w:cs="楷体"/>
          <w:spacing w:val="17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7"/>
          <w:sz w:val="31"/>
          <w:szCs w:val="31"/>
          <w:lang w:eastAsia="zh-CN"/>
        </w:rPr>
        <w:t>论文(设计)书写</w:t>
      </w:r>
      <w:r>
        <w:rPr>
          <w:rFonts w:ascii="仿宋" w:eastAsia="仿宋" w:hAnsi="仿宋" w:cs="仿宋"/>
          <w:spacing w:val="-80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7"/>
          <w:sz w:val="31"/>
          <w:szCs w:val="31"/>
          <w:lang w:eastAsia="zh-CN"/>
        </w:rPr>
        <w:t>一般格式。</w:t>
      </w:r>
    </w:p>
    <w:p w14:paraId="3268A6E4" w14:textId="77777777" w:rsidR="0095050A" w:rsidRDefault="0095050A">
      <w:pPr>
        <w:spacing w:line="224" w:lineRule="auto"/>
        <w:rPr>
          <w:rFonts w:ascii="仿宋" w:eastAsia="仿宋" w:hAnsi="仿宋" w:cs="仿宋" w:hint="eastAsia"/>
          <w:sz w:val="31"/>
          <w:szCs w:val="31"/>
          <w:lang w:eastAsia="zh-CN"/>
        </w:rPr>
        <w:sectPr w:rsidR="0095050A">
          <w:footerReference w:type="default" r:id="rId12"/>
          <w:pgSz w:w="11900" w:h="16830"/>
          <w:pgMar w:top="1430" w:right="1685" w:bottom="1264" w:left="1785" w:header="0" w:footer="1031" w:gutter="0"/>
          <w:cols w:space="720"/>
        </w:sectPr>
      </w:pPr>
    </w:p>
    <w:p w14:paraId="73D74A46" w14:textId="77777777" w:rsidR="0095050A" w:rsidRDefault="00000000">
      <w:pPr>
        <w:spacing w:before="158" w:line="322" w:lineRule="auto"/>
        <w:ind w:left="64" w:right="296" w:firstLine="659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20"/>
          <w:sz w:val="31"/>
          <w:szCs w:val="31"/>
          <w:lang w:eastAsia="zh-CN"/>
        </w:rPr>
        <w:lastRenderedPageBreak/>
        <w:t>摘要一般为300字以内，关键词为3-8个，</w:t>
      </w:r>
      <w:r>
        <w:rPr>
          <w:rFonts w:ascii="仿宋" w:eastAsia="仿宋" w:hAnsi="仿宋" w:cs="仿宋"/>
          <w:spacing w:val="19"/>
          <w:sz w:val="31"/>
          <w:szCs w:val="31"/>
          <w:lang w:eastAsia="zh-CN"/>
        </w:rPr>
        <w:t>每个关键词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之间用分号相隔。</w:t>
      </w:r>
    </w:p>
    <w:p w14:paraId="25494A48" w14:textId="77777777" w:rsidR="0095050A" w:rsidRDefault="00000000">
      <w:pPr>
        <w:spacing w:before="10" w:line="222" w:lineRule="auto"/>
        <w:ind w:left="724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3"/>
          <w:sz w:val="31"/>
          <w:szCs w:val="31"/>
          <w:lang w:eastAsia="zh-CN"/>
        </w:rPr>
        <w:t>注释和参考文献统一置于文末，著录方式为：</w:t>
      </w:r>
    </w:p>
    <w:p w14:paraId="07B36089" w14:textId="77777777" w:rsidR="0095050A" w:rsidRDefault="00000000">
      <w:pPr>
        <w:spacing w:before="162" w:line="268" w:lineRule="auto"/>
        <w:ind w:left="255" w:right="313" w:firstLine="469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宋体" w:eastAsia="宋体" w:hAnsi="宋体" w:cs="宋体"/>
          <w:spacing w:val="7"/>
          <w:sz w:val="31"/>
          <w:szCs w:val="31"/>
          <w:lang w:eastAsia="zh-CN"/>
        </w:rPr>
        <w:t>1.</w:t>
      </w: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>期刊文章：作者.题名[文献类型标志].刊名，年，卷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22"/>
          <w:sz w:val="31"/>
          <w:szCs w:val="31"/>
          <w:lang w:eastAsia="zh-CN"/>
        </w:rPr>
        <w:t>(期):页码。</w:t>
      </w:r>
    </w:p>
    <w:p w14:paraId="078B19FA" w14:textId="77777777" w:rsidR="0095050A" w:rsidRDefault="00000000">
      <w:pPr>
        <w:spacing w:before="180" w:line="273" w:lineRule="auto"/>
        <w:ind w:left="64" w:right="267" w:firstLine="659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宋体" w:eastAsia="宋体" w:hAnsi="宋体" w:cs="宋体"/>
          <w:spacing w:val="11"/>
          <w:sz w:val="31"/>
          <w:szCs w:val="31"/>
          <w:lang w:eastAsia="zh-CN"/>
        </w:rPr>
        <w:t>2.</w:t>
      </w:r>
      <w:r>
        <w:rPr>
          <w:rFonts w:ascii="仿宋" w:eastAsia="仿宋" w:hAnsi="仿宋" w:cs="仿宋"/>
          <w:spacing w:val="11"/>
          <w:sz w:val="31"/>
          <w:szCs w:val="31"/>
          <w:lang w:eastAsia="zh-CN"/>
        </w:rPr>
        <w:t>专著:作者.题名[文献类型标志].</w:t>
      </w:r>
      <w:r>
        <w:rPr>
          <w:rFonts w:ascii="仿宋" w:eastAsia="仿宋" w:hAnsi="仿宋" w:cs="仿宋"/>
          <w:spacing w:val="-63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1"/>
          <w:sz w:val="31"/>
          <w:szCs w:val="31"/>
          <w:lang w:eastAsia="zh-CN"/>
        </w:rPr>
        <w:t>出版地：出版社，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-4"/>
          <w:sz w:val="31"/>
          <w:szCs w:val="31"/>
          <w:lang w:eastAsia="zh-CN"/>
        </w:rPr>
        <w:t>出版年：页码。</w:t>
      </w:r>
    </w:p>
    <w:p w14:paraId="7E7033C1" w14:textId="77777777" w:rsidR="0095050A" w:rsidRDefault="00000000">
      <w:pPr>
        <w:spacing w:before="152" w:line="274" w:lineRule="auto"/>
        <w:ind w:left="64" w:right="318" w:firstLine="659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宋体" w:eastAsia="宋体" w:hAnsi="宋体" w:cs="宋体"/>
          <w:spacing w:val="7"/>
          <w:sz w:val="31"/>
          <w:szCs w:val="31"/>
          <w:lang w:eastAsia="zh-CN"/>
        </w:rPr>
        <w:t>3.</w:t>
      </w: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>报纸文章：作者.题名[文献类型标志].</w:t>
      </w:r>
      <w:r>
        <w:rPr>
          <w:rFonts w:ascii="仿宋" w:eastAsia="仿宋" w:hAnsi="仿宋" w:cs="仿宋"/>
          <w:spacing w:val="6"/>
          <w:sz w:val="31"/>
          <w:szCs w:val="31"/>
          <w:lang w:eastAsia="zh-CN"/>
        </w:rPr>
        <w:t>报纸名，出版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4"/>
          <w:sz w:val="31"/>
          <w:szCs w:val="31"/>
          <w:lang w:eastAsia="zh-CN"/>
        </w:rPr>
        <w:t>日期(版次)。</w:t>
      </w:r>
    </w:p>
    <w:p w14:paraId="317E6C33" w14:textId="77777777" w:rsidR="0095050A" w:rsidRDefault="00000000">
      <w:pPr>
        <w:spacing w:before="184" w:line="272" w:lineRule="auto"/>
        <w:ind w:left="64" w:right="308" w:firstLine="659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宋体" w:eastAsia="宋体" w:hAnsi="宋体" w:cs="宋体"/>
          <w:spacing w:val="7"/>
          <w:sz w:val="31"/>
          <w:szCs w:val="31"/>
          <w:lang w:eastAsia="zh-CN"/>
        </w:rPr>
        <w:t>4.</w:t>
      </w: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>专利：专利所有者.专利题名：专利国别，专利号[文</w:t>
      </w:r>
      <w:r>
        <w:rPr>
          <w:rFonts w:ascii="仿宋" w:eastAsia="仿宋" w:hAnsi="仿宋" w:cs="仿宋"/>
          <w:spacing w:val="11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3"/>
          <w:sz w:val="31"/>
          <w:szCs w:val="31"/>
          <w:lang w:eastAsia="zh-CN"/>
        </w:rPr>
        <w:t>献类型标志].公告或公开日期.</w:t>
      </w:r>
    </w:p>
    <w:p w14:paraId="5A09A862" w14:textId="77777777" w:rsidR="0095050A" w:rsidRDefault="00000000">
      <w:pPr>
        <w:spacing w:before="163" w:line="264" w:lineRule="auto"/>
        <w:ind w:left="275" w:right="308" w:firstLine="449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宋体" w:eastAsia="宋体" w:hAnsi="宋体" w:cs="宋体"/>
          <w:spacing w:val="25"/>
          <w:sz w:val="31"/>
          <w:szCs w:val="31"/>
          <w:lang w:eastAsia="zh-CN"/>
        </w:rPr>
        <w:t>5.</w:t>
      </w:r>
      <w:r>
        <w:rPr>
          <w:rFonts w:ascii="仿宋" w:eastAsia="仿宋" w:hAnsi="仿宋" w:cs="仿宋"/>
          <w:spacing w:val="25"/>
          <w:sz w:val="31"/>
          <w:szCs w:val="31"/>
          <w:lang w:eastAsia="zh-CN"/>
        </w:rPr>
        <w:t>学位论文(设计):作者.题名[博士或硕士学位论文</w:t>
      </w:r>
      <w:r>
        <w:rPr>
          <w:rFonts w:ascii="仿宋" w:eastAsia="仿宋" w:hAnsi="仿宋" w:cs="仿宋"/>
          <w:spacing w:val="8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9"/>
          <w:sz w:val="31"/>
          <w:szCs w:val="31"/>
          <w:lang w:eastAsia="zh-CN"/>
        </w:rPr>
        <w:t>(设计)].保存地点：保存单位，年份。</w:t>
      </w:r>
    </w:p>
    <w:p w14:paraId="3F8D98DC" w14:textId="77777777" w:rsidR="0095050A" w:rsidRDefault="00000000">
      <w:pPr>
        <w:spacing w:before="192" w:line="295" w:lineRule="auto"/>
        <w:ind w:left="64" w:firstLine="830"/>
        <w:rPr>
          <w:rFonts w:ascii="Times New Roman" w:eastAsia="Times New Roman" w:hAnsi="Times New Roman" w:cs="Times New Roman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19"/>
          <w:sz w:val="31"/>
          <w:szCs w:val="31"/>
          <w:lang w:eastAsia="zh-CN"/>
        </w:rPr>
        <w:t>(参考文献中作者如有3人以上则只列3人，后加“等”</w:t>
      </w:r>
      <w:r>
        <w:rPr>
          <w:rFonts w:ascii="仿宋" w:eastAsia="仿宋" w:hAnsi="仿宋" w:cs="仿宋"/>
          <w:spacing w:val="11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-8"/>
          <w:sz w:val="31"/>
          <w:szCs w:val="31"/>
          <w:lang w:eastAsia="zh-CN"/>
        </w:rPr>
        <w:t>或</w:t>
      </w:r>
      <w:r>
        <w:rPr>
          <w:rFonts w:ascii="仿宋" w:eastAsia="仿宋" w:hAnsi="仿宋" w:cs="仿宋"/>
          <w:spacing w:val="12"/>
          <w:sz w:val="31"/>
          <w:szCs w:val="3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8"/>
          <w:sz w:val="31"/>
          <w:szCs w:val="31"/>
          <w:lang w:eastAsia="zh-CN"/>
        </w:rPr>
        <w:t>et</w:t>
      </w:r>
      <w:r>
        <w:rPr>
          <w:rFonts w:ascii="Times New Roman" w:eastAsia="Times New Roman" w:hAnsi="Times New Roman" w:cs="Times New Roman"/>
          <w:spacing w:val="20"/>
          <w:sz w:val="31"/>
          <w:szCs w:val="31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pacing w:val="-8"/>
          <w:sz w:val="31"/>
          <w:szCs w:val="31"/>
          <w:lang w:eastAsia="zh-CN"/>
        </w:rPr>
        <w:t>al)</w:t>
      </w:r>
    </w:p>
    <w:p w14:paraId="362E00EC" w14:textId="77777777" w:rsidR="0095050A" w:rsidRDefault="0095050A">
      <w:pPr>
        <w:pStyle w:val="a3"/>
        <w:spacing w:line="263" w:lineRule="auto"/>
        <w:rPr>
          <w:lang w:eastAsia="zh-CN"/>
        </w:rPr>
      </w:pPr>
    </w:p>
    <w:p w14:paraId="1DE61EC6" w14:textId="77777777" w:rsidR="0095050A" w:rsidRDefault="0095050A">
      <w:pPr>
        <w:pStyle w:val="a3"/>
        <w:spacing w:line="263" w:lineRule="auto"/>
        <w:rPr>
          <w:lang w:eastAsia="zh-CN"/>
        </w:rPr>
      </w:pPr>
    </w:p>
    <w:p w14:paraId="20375EE2" w14:textId="77777777" w:rsidR="0095050A" w:rsidRDefault="00000000">
      <w:pPr>
        <w:spacing w:before="101" w:line="222" w:lineRule="auto"/>
        <w:ind w:left="2419"/>
        <w:outlineLvl w:val="2"/>
        <w:rPr>
          <w:rFonts w:ascii="黑体" w:eastAsia="黑体" w:hAnsi="黑体" w:cs="黑体" w:hint="eastAsia"/>
          <w:sz w:val="31"/>
          <w:szCs w:val="31"/>
          <w:lang w:eastAsia="zh-CN"/>
        </w:rPr>
      </w:pPr>
      <w:r>
        <w:rPr>
          <w:rFonts w:ascii="黑体" w:eastAsia="黑体" w:hAnsi="黑体" w:cs="黑体"/>
          <w:b/>
          <w:bCs/>
          <w:spacing w:val="45"/>
          <w:sz w:val="31"/>
          <w:szCs w:val="31"/>
          <w:lang w:eastAsia="zh-CN"/>
        </w:rPr>
        <w:t>第九章论文(设计)评阅</w:t>
      </w:r>
    </w:p>
    <w:p w14:paraId="073FCC7C" w14:textId="77777777" w:rsidR="0095050A" w:rsidRDefault="00000000">
      <w:pPr>
        <w:spacing w:before="166" w:line="285" w:lineRule="auto"/>
        <w:ind w:left="64" w:right="333" w:firstLine="659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spacing w:val="22"/>
          <w:sz w:val="31"/>
          <w:szCs w:val="31"/>
          <w:lang w:eastAsia="zh-CN"/>
        </w:rPr>
        <w:t xml:space="preserve">第二十九条 </w:t>
      </w:r>
      <w:r>
        <w:rPr>
          <w:rFonts w:ascii="仿宋" w:eastAsia="仿宋" w:hAnsi="仿宋" w:cs="仿宋"/>
          <w:spacing w:val="22"/>
          <w:sz w:val="31"/>
          <w:szCs w:val="31"/>
          <w:lang w:eastAsia="zh-CN"/>
        </w:rPr>
        <w:t>指导教师对学生完成的毕业论</w:t>
      </w:r>
      <w:r>
        <w:rPr>
          <w:rFonts w:ascii="仿宋" w:eastAsia="仿宋" w:hAnsi="仿宋" w:cs="仿宋"/>
          <w:spacing w:val="21"/>
          <w:sz w:val="31"/>
          <w:szCs w:val="31"/>
          <w:lang w:eastAsia="zh-CN"/>
        </w:rPr>
        <w:t>文(设计)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  <w:lang w:eastAsia="zh-CN"/>
        </w:rPr>
        <w:t>进行审阅，写出评语并评分，明确是否允许进入专家评审环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-9"/>
          <w:sz w:val="31"/>
          <w:szCs w:val="31"/>
          <w:lang w:eastAsia="zh-CN"/>
        </w:rPr>
        <w:t>节。</w:t>
      </w:r>
    </w:p>
    <w:p w14:paraId="3594765B" w14:textId="77777777" w:rsidR="0095050A" w:rsidRDefault="00000000">
      <w:pPr>
        <w:spacing w:before="177" w:line="293" w:lineRule="auto"/>
        <w:ind w:left="64" w:right="350" w:firstLine="659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spacing w:val="18"/>
          <w:sz w:val="31"/>
          <w:szCs w:val="31"/>
          <w:lang w:eastAsia="zh-CN"/>
        </w:rPr>
        <w:t xml:space="preserve">第三十条 </w:t>
      </w:r>
      <w:r>
        <w:rPr>
          <w:rFonts w:ascii="仿宋" w:eastAsia="仿宋" w:hAnsi="仿宋" w:cs="仿宋"/>
          <w:spacing w:val="18"/>
          <w:sz w:val="31"/>
          <w:szCs w:val="31"/>
          <w:lang w:eastAsia="zh-CN"/>
        </w:rPr>
        <w:t>学院组织专家(3人以上)对指导教师审阅后</w:t>
      </w:r>
      <w:r>
        <w:rPr>
          <w:rFonts w:ascii="仿宋" w:eastAsia="仿宋" w:hAnsi="仿宋" w:cs="仿宋"/>
          <w:spacing w:val="5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9"/>
          <w:sz w:val="31"/>
          <w:szCs w:val="31"/>
          <w:lang w:eastAsia="zh-CN"/>
        </w:rPr>
        <w:t>的学生毕业论文(设计)进行评审，写出评语并评分，明确</w:t>
      </w: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  <w:lang w:eastAsia="zh-CN"/>
        </w:rPr>
        <w:t>是否允许进入答辩程序。</w:t>
      </w:r>
    </w:p>
    <w:p w14:paraId="1B8D5B93" w14:textId="77777777" w:rsidR="0095050A" w:rsidRDefault="0095050A">
      <w:pPr>
        <w:pStyle w:val="a3"/>
        <w:spacing w:line="299" w:lineRule="auto"/>
        <w:rPr>
          <w:lang w:eastAsia="zh-CN"/>
        </w:rPr>
      </w:pPr>
    </w:p>
    <w:p w14:paraId="18FEDA11" w14:textId="77777777" w:rsidR="0095050A" w:rsidRDefault="0095050A">
      <w:pPr>
        <w:pStyle w:val="a3"/>
        <w:spacing w:line="299" w:lineRule="auto"/>
        <w:rPr>
          <w:lang w:eastAsia="zh-CN"/>
        </w:rPr>
      </w:pPr>
    </w:p>
    <w:p w14:paraId="0400727B" w14:textId="77777777" w:rsidR="0095050A" w:rsidRDefault="00000000">
      <w:pPr>
        <w:spacing w:before="101" w:line="222" w:lineRule="auto"/>
        <w:ind w:left="2409"/>
        <w:outlineLvl w:val="2"/>
        <w:rPr>
          <w:rFonts w:ascii="黑体" w:eastAsia="黑体" w:hAnsi="黑体" w:cs="黑体" w:hint="eastAsia"/>
          <w:sz w:val="31"/>
          <w:szCs w:val="31"/>
          <w:lang w:eastAsia="zh-CN"/>
        </w:rPr>
      </w:pPr>
      <w:r>
        <w:rPr>
          <w:rFonts w:ascii="黑体" w:eastAsia="黑体" w:hAnsi="黑体" w:cs="黑体"/>
          <w:b/>
          <w:bCs/>
          <w:spacing w:val="45"/>
          <w:sz w:val="31"/>
          <w:szCs w:val="31"/>
          <w:lang w:eastAsia="zh-CN"/>
        </w:rPr>
        <w:t>第十章论文(设计)答辩</w:t>
      </w:r>
    </w:p>
    <w:p w14:paraId="203483EB" w14:textId="77777777" w:rsidR="0095050A" w:rsidRDefault="0095050A">
      <w:pPr>
        <w:spacing w:line="222" w:lineRule="auto"/>
        <w:rPr>
          <w:rFonts w:ascii="黑体" w:eastAsia="黑体" w:hAnsi="黑体" w:cs="黑体" w:hint="eastAsia"/>
          <w:sz w:val="31"/>
          <w:szCs w:val="31"/>
          <w:lang w:eastAsia="zh-CN"/>
        </w:rPr>
        <w:sectPr w:rsidR="0095050A">
          <w:footerReference w:type="default" r:id="rId13"/>
          <w:pgSz w:w="11900" w:h="16830"/>
          <w:pgMar w:top="1430" w:right="1447" w:bottom="1294" w:left="1785" w:header="0" w:footer="1061" w:gutter="0"/>
          <w:cols w:space="720"/>
        </w:sectPr>
      </w:pPr>
    </w:p>
    <w:p w14:paraId="19B5A0CB" w14:textId="77777777" w:rsidR="0095050A" w:rsidRDefault="00000000">
      <w:pPr>
        <w:spacing w:before="169" w:line="296" w:lineRule="auto"/>
        <w:ind w:left="34" w:firstLine="639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spacing w:val="18"/>
          <w:sz w:val="31"/>
          <w:szCs w:val="31"/>
          <w:lang w:eastAsia="zh-CN"/>
        </w:rPr>
        <w:lastRenderedPageBreak/>
        <w:t xml:space="preserve">第三十一条 </w:t>
      </w:r>
      <w:r>
        <w:rPr>
          <w:rFonts w:ascii="仿宋" w:eastAsia="仿宋" w:hAnsi="仿宋" w:cs="仿宋"/>
          <w:spacing w:val="18"/>
          <w:sz w:val="31"/>
          <w:szCs w:val="31"/>
          <w:lang w:eastAsia="zh-CN"/>
        </w:rPr>
        <w:t>基本要求。学生完成毕业论文(设计)后，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9"/>
          <w:sz w:val="31"/>
          <w:szCs w:val="31"/>
          <w:lang w:eastAsia="zh-CN"/>
        </w:rPr>
        <w:t>必须参加毕业论文(设计)答辩。学院应对答辩工作安排、</w:t>
      </w:r>
      <w:r>
        <w:rPr>
          <w:rFonts w:ascii="仿宋" w:eastAsia="仿宋" w:hAnsi="仿宋" w:cs="仿宋"/>
          <w:spacing w:val="9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  <w:lang w:eastAsia="zh-CN"/>
        </w:rPr>
        <w:t>答辩要求、答辩流程、答辩评分标准等制定详细规则。答辩</w:t>
      </w:r>
      <w:r>
        <w:rPr>
          <w:rFonts w:ascii="仿宋" w:eastAsia="仿宋" w:hAnsi="仿宋" w:cs="仿宋"/>
          <w:spacing w:val="1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>会应有同级同专业毕业生参加。答辩会应有详细的记录。</w:t>
      </w:r>
    </w:p>
    <w:p w14:paraId="67E65E17" w14:textId="77777777" w:rsidR="0095050A" w:rsidRDefault="00000000">
      <w:pPr>
        <w:spacing w:before="166" w:line="302" w:lineRule="auto"/>
        <w:ind w:left="34" w:right="99" w:firstLine="820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spacing w:val="7"/>
          <w:sz w:val="31"/>
          <w:szCs w:val="31"/>
          <w:lang w:eastAsia="zh-CN"/>
        </w:rPr>
        <w:t xml:space="preserve">第三十二条 </w:t>
      </w: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>答辩委员会。学院成立答辩委员会，由院</w:t>
      </w:r>
      <w:r>
        <w:rPr>
          <w:rFonts w:ascii="仿宋" w:eastAsia="仿宋" w:hAnsi="仿宋" w:cs="仿宋"/>
          <w:spacing w:val="1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  <w:lang w:eastAsia="zh-CN"/>
        </w:rPr>
        <w:t>长或分管教学副院长担任答辩委员会主任。答辩委员会根据</w:t>
      </w:r>
      <w:r>
        <w:rPr>
          <w:rFonts w:ascii="仿宋" w:eastAsia="仿宋" w:hAnsi="仿宋" w:cs="仿宋"/>
          <w:spacing w:val="1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7"/>
          <w:sz w:val="31"/>
          <w:szCs w:val="31"/>
          <w:lang w:eastAsia="zh-CN"/>
        </w:rPr>
        <w:t>需要下设若干答辩小组，各小组设组长1人，成员</w:t>
      </w:r>
      <w:r>
        <w:rPr>
          <w:rFonts w:ascii="仿宋" w:eastAsia="仿宋" w:hAnsi="仿宋" w:cs="仿宋"/>
          <w:spacing w:val="16"/>
          <w:sz w:val="31"/>
          <w:szCs w:val="31"/>
          <w:lang w:eastAsia="zh-CN"/>
        </w:rPr>
        <w:t>3-5人，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4"/>
          <w:sz w:val="31"/>
          <w:szCs w:val="31"/>
          <w:lang w:eastAsia="zh-CN"/>
        </w:rPr>
        <w:t>答辩秘书1人。组长由具有副高及以上职称教师担任。指导</w:t>
      </w:r>
      <w:r>
        <w:rPr>
          <w:rFonts w:ascii="仿宋" w:eastAsia="仿宋" w:hAnsi="仿宋" w:cs="仿宋"/>
          <w:spacing w:val="3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  <w:lang w:eastAsia="zh-CN"/>
        </w:rPr>
        <w:t>教师与答辩小组组长不能为同一人。</w:t>
      </w:r>
    </w:p>
    <w:p w14:paraId="0BB48A1A" w14:textId="77777777" w:rsidR="0095050A" w:rsidRDefault="00000000">
      <w:pPr>
        <w:spacing w:before="175" w:line="297" w:lineRule="auto"/>
        <w:ind w:left="34" w:right="84" w:firstLine="830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spacing w:val="7"/>
          <w:sz w:val="31"/>
          <w:szCs w:val="31"/>
          <w:lang w:eastAsia="zh-CN"/>
        </w:rPr>
        <w:t xml:space="preserve">第三十三条 </w:t>
      </w: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>答辩资格审查。学生答辩前，要进行答辩</w:t>
      </w:r>
      <w:r>
        <w:rPr>
          <w:rFonts w:ascii="仿宋" w:eastAsia="仿宋" w:hAnsi="仿宋" w:cs="仿宋"/>
          <w:spacing w:val="6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20"/>
          <w:sz w:val="31"/>
          <w:szCs w:val="31"/>
          <w:lang w:eastAsia="zh-CN"/>
        </w:rPr>
        <w:t>资格审查。学生按规定时间完成毕业论文(设计)任务，且</w:t>
      </w:r>
      <w:r>
        <w:rPr>
          <w:rFonts w:ascii="仿宋" w:eastAsia="仿宋" w:hAnsi="仿宋" w:cs="仿宋"/>
          <w:spacing w:val="1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  <w:lang w:eastAsia="zh-CN"/>
        </w:rPr>
        <w:t>经指导教师和三分之二专家评审同意后方可参加答辩。有下</w:t>
      </w:r>
      <w:r>
        <w:rPr>
          <w:rFonts w:ascii="仿宋" w:eastAsia="仿宋" w:hAnsi="仿宋" w:cs="仿宋"/>
          <w:spacing w:val="5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  <w:lang w:eastAsia="zh-CN"/>
        </w:rPr>
        <w:t>列情况之一者，取消学生答辩资格：</w:t>
      </w:r>
    </w:p>
    <w:p w14:paraId="2822B095" w14:textId="77777777" w:rsidR="0095050A" w:rsidRDefault="00000000">
      <w:pPr>
        <w:spacing w:before="176" w:line="221" w:lineRule="auto"/>
        <w:ind w:left="674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宋体" w:eastAsia="宋体" w:hAnsi="宋体" w:cs="宋体"/>
          <w:spacing w:val="16"/>
          <w:sz w:val="31"/>
          <w:szCs w:val="31"/>
          <w:lang w:eastAsia="zh-CN"/>
        </w:rPr>
        <w:t>1.</w:t>
      </w:r>
      <w:r>
        <w:rPr>
          <w:rFonts w:ascii="仿宋" w:eastAsia="仿宋" w:hAnsi="仿宋" w:cs="仿宋"/>
          <w:spacing w:val="16"/>
          <w:sz w:val="31"/>
          <w:szCs w:val="31"/>
          <w:lang w:eastAsia="zh-CN"/>
        </w:rPr>
        <w:t>未完成毕业论文(设计)规定任务者；</w:t>
      </w:r>
    </w:p>
    <w:p w14:paraId="55DD1341" w14:textId="77777777" w:rsidR="0095050A" w:rsidRDefault="00000000">
      <w:pPr>
        <w:spacing w:before="170" w:line="222" w:lineRule="auto"/>
        <w:ind w:left="674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宋体" w:eastAsia="宋体" w:hAnsi="宋体" w:cs="宋体"/>
          <w:sz w:val="31"/>
          <w:szCs w:val="31"/>
          <w:lang w:eastAsia="zh-CN"/>
        </w:rPr>
        <w:t>2.</w:t>
      </w:r>
      <w:r>
        <w:rPr>
          <w:rFonts w:ascii="仿宋" w:eastAsia="仿宋" w:hAnsi="仿宋" w:cs="仿宋"/>
          <w:sz w:val="31"/>
          <w:szCs w:val="31"/>
          <w:lang w:eastAsia="zh-CN"/>
        </w:rPr>
        <w:t>由他人代做或剽窃抄袭他人成果者；</w:t>
      </w:r>
    </w:p>
    <w:p w14:paraId="1D387743" w14:textId="77777777" w:rsidR="0095050A" w:rsidRDefault="00000000">
      <w:pPr>
        <w:spacing w:before="167" w:line="222" w:lineRule="auto"/>
        <w:ind w:left="674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宋体" w:eastAsia="宋体" w:hAnsi="宋体" w:cs="宋体"/>
          <w:spacing w:val="18"/>
          <w:sz w:val="31"/>
          <w:szCs w:val="31"/>
          <w:lang w:eastAsia="zh-CN"/>
        </w:rPr>
        <w:t>3.</w:t>
      </w:r>
      <w:r>
        <w:rPr>
          <w:rFonts w:ascii="仿宋" w:eastAsia="仿宋" w:hAnsi="仿宋" w:cs="仿宋"/>
          <w:spacing w:val="18"/>
          <w:sz w:val="31"/>
          <w:szCs w:val="31"/>
          <w:lang w:eastAsia="zh-CN"/>
        </w:rPr>
        <w:t>审阅或评阅论文(设计)为不合格者；</w:t>
      </w:r>
    </w:p>
    <w:p w14:paraId="1A44063B" w14:textId="77777777" w:rsidR="0095050A" w:rsidRDefault="00000000">
      <w:pPr>
        <w:spacing w:before="166" w:line="220" w:lineRule="auto"/>
        <w:ind w:left="674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24"/>
          <w:sz w:val="31"/>
          <w:szCs w:val="31"/>
          <w:lang w:eastAsia="zh-CN"/>
        </w:rPr>
        <w:t>4.参加并完成毕业论文(设计)时间少于12周者。</w:t>
      </w:r>
    </w:p>
    <w:p w14:paraId="3EAFC473" w14:textId="77777777" w:rsidR="0095050A" w:rsidRDefault="00000000">
      <w:pPr>
        <w:spacing w:before="174" w:line="322" w:lineRule="auto"/>
        <w:ind w:left="34" w:right="100" w:firstLine="639"/>
        <w:jc w:val="both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20"/>
          <w:sz w:val="31"/>
          <w:szCs w:val="31"/>
          <w:lang w:eastAsia="zh-CN"/>
        </w:rPr>
        <w:t>对于被取消毕业论文(设计)答辩资格的学生，学校给</w:t>
      </w:r>
      <w:r>
        <w:rPr>
          <w:rFonts w:ascii="仿宋" w:eastAsia="仿宋" w:hAnsi="仿宋" w:cs="仿宋"/>
          <w:spacing w:val="18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20"/>
          <w:sz w:val="31"/>
          <w:szCs w:val="31"/>
          <w:lang w:eastAsia="zh-CN"/>
        </w:rPr>
        <w:t>予其补答机会一次，即允许其在毕业当年11月份或毕业翌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4"/>
          <w:sz w:val="31"/>
          <w:szCs w:val="31"/>
          <w:lang w:eastAsia="zh-CN"/>
        </w:rPr>
        <w:t>年5月份回校补答一次，合格后换发毕业证书，毕业时间按</w:t>
      </w:r>
      <w:r>
        <w:rPr>
          <w:rFonts w:ascii="仿宋" w:eastAsia="仿宋" w:hAnsi="仿宋" w:cs="仿宋"/>
          <w:spacing w:val="4"/>
          <w:sz w:val="31"/>
          <w:szCs w:val="31"/>
          <w:lang w:eastAsia="zh-CN"/>
        </w:rPr>
        <w:t xml:space="preserve"> 发证日期填写；费用由学生自理。</w:t>
      </w:r>
    </w:p>
    <w:p w14:paraId="78104066" w14:textId="77777777" w:rsidR="0095050A" w:rsidRDefault="00000000">
      <w:pPr>
        <w:spacing w:before="1" w:line="224" w:lineRule="auto"/>
        <w:ind w:left="679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b/>
          <w:bCs/>
          <w:sz w:val="31"/>
          <w:szCs w:val="31"/>
          <w:lang w:eastAsia="zh-CN"/>
        </w:rPr>
        <w:t>第三十四条</w:t>
      </w:r>
      <w:r>
        <w:rPr>
          <w:rFonts w:ascii="楷体" w:eastAsia="楷体" w:hAnsi="楷体" w:cs="楷体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z w:val="31"/>
          <w:szCs w:val="31"/>
          <w:lang w:eastAsia="zh-CN"/>
        </w:rPr>
        <w:t>答辩程序。</w:t>
      </w:r>
    </w:p>
    <w:p w14:paraId="228373FB" w14:textId="77777777" w:rsidR="0095050A" w:rsidRDefault="00000000">
      <w:pPr>
        <w:spacing w:before="156" w:line="282" w:lineRule="auto"/>
        <w:ind w:left="34" w:right="105" w:firstLine="639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宋体" w:eastAsia="宋体" w:hAnsi="宋体" w:cs="宋体"/>
          <w:spacing w:val="20"/>
          <w:sz w:val="31"/>
          <w:szCs w:val="31"/>
          <w:lang w:eastAsia="zh-CN"/>
        </w:rPr>
        <w:t>1.</w:t>
      </w:r>
      <w:r>
        <w:rPr>
          <w:rFonts w:ascii="仿宋" w:eastAsia="仿宋" w:hAnsi="仿宋" w:cs="仿宋"/>
          <w:spacing w:val="20"/>
          <w:sz w:val="31"/>
          <w:szCs w:val="31"/>
          <w:lang w:eastAsia="zh-CN"/>
        </w:rPr>
        <w:t>答辩小组根据论文(设计)涉及内容的要求，准</w:t>
      </w:r>
      <w:r>
        <w:rPr>
          <w:rFonts w:ascii="仿宋" w:eastAsia="仿宋" w:hAnsi="仿宋" w:cs="仿宋"/>
          <w:spacing w:val="19"/>
          <w:sz w:val="31"/>
          <w:szCs w:val="31"/>
          <w:lang w:eastAsia="zh-CN"/>
        </w:rPr>
        <w:t>备好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  <w:lang w:eastAsia="zh-CN"/>
        </w:rPr>
        <w:t>答辩时的提问。</w:t>
      </w:r>
    </w:p>
    <w:p w14:paraId="28051F74" w14:textId="77777777" w:rsidR="0095050A" w:rsidRDefault="00000000">
      <w:pPr>
        <w:spacing w:before="155" w:line="222" w:lineRule="auto"/>
        <w:ind w:left="674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9"/>
          <w:sz w:val="31"/>
          <w:szCs w:val="31"/>
          <w:lang w:eastAsia="zh-CN"/>
        </w:rPr>
        <w:t>2.答辩时学生就课题的目的、要求、设计特点、</w:t>
      </w:r>
      <w:r>
        <w:rPr>
          <w:rFonts w:ascii="仿宋" w:eastAsia="仿宋" w:hAnsi="仿宋" w:cs="仿宋"/>
          <w:spacing w:val="8"/>
          <w:sz w:val="31"/>
          <w:szCs w:val="31"/>
          <w:lang w:eastAsia="zh-CN"/>
        </w:rPr>
        <w:t>分析和</w:t>
      </w:r>
    </w:p>
    <w:p w14:paraId="6794729D" w14:textId="77777777" w:rsidR="0095050A" w:rsidRDefault="0095050A">
      <w:pPr>
        <w:spacing w:line="222" w:lineRule="auto"/>
        <w:rPr>
          <w:rFonts w:ascii="仿宋" w:eastAsia="仿宋" w:hAnsi="仿宋" w:cs="仿宋" w:hint="eastAsia"/>
          <w:sz w:val="31"/>
          <w:szCs w:val="31"/>
          <w:lang w:eastAsia="zh-CN"/>
        </w:rPr>
        <w:sectPr w:rsidR="0095050A">
          <w:footerReference w:type="default" r:id="rId14"/>
          <w:pgSz w:w="11900" w:h="16830"/>
          <w:pgMar w:top="1430" w:right="1704" w:bottom="1266" w:left="1785" w:header="0" w:footer="1045" w:gutter="0"/>
          <w:cols w:space="720"/>
        </w:sectPr>
      </w:pPr>
    </w:p>
    <w:p w14:paraId="44FDEA32" w14:textId="77777777" w:rsidR="0095050A" w:rsidRDefault="00000000">
      <w:pPr>
        <w:spacing w:before="136" w:line="328" w:lineRule="auto"/>
        <w:ind w:left="84" w:right="180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5"/>
          <w:sz w:val="31"/>
          <w:szCs w:val="31"/>
          <w:lang w:eastAsia="zh-CN"/>
        </w:rPr>
        <w:lastRenderedPageBreak/>
        <w:t>计算的主要依据和结论、设计中的体会、见解等作出说明，</w:t>
      </w:r>
      <w:r>
        <w:rPr>
          <w:rFonts w:ascii="仿宋" w:eastAsia="仿宋" w:hAnsi="仿宋" w:cs="仿宋"/>
          <w:spacing w:val="3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4"/>
          <w:sz w:val="31"/>
          <w:szCs w:val="31"/>
          <w:lang w:eastAsia="zh-CN"/>
        </w:rPr>
        <w:t>时间一般不超过10分钟。</w:t>
      </w:r>
    </w:p>
    <w:p w14:paraId="5C0E4EFD" w14:textId="77777777" w:rsidR="0095050A" w:rsidRDefault="00000000">
      <w:pPr>
        <w:spacing w:before="3" w:line="287" w:lineRule="auto"/>
        <w:ind w:left="84" w:right="106" w:firstLine="639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宋体" w:eastAsia="宋体" w:hAnsi="宋体" w:cs="宋体"/>
          <w:spacing w:val="7"/>
          <w:sz w:val="31"/>
          <w:szCs w:val="31"/>
          <w:lang w:eastAsia="zh-CN"/>
        </w:rPr>
        <w:t>3.</w:t>
      </w: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>答辩小组对课题关键问题及与课题密切相关的基本理</w:t>
      </w:r>
      <w:r>
        <w:rPr>
          <w:rFonts w:ascii="仿宋" w:eastAsia="仿宋" w:hAnsi="仿宋" w:cs="仿宋"/>
          <w:spacing w:val="13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5"/>
          <w:sz w:val="31"/>
          <w:szCs w:val="31"/>
          <w:lang w:eastAsia="zh-CN"/>
        </w:rPr>
        <w:t>论知识等方面进行提问，提问不少于3个，</w:t>
      </w:r>
      <w:r>
        <w:rPr>
          <w:rFonts w:ascii="仿宋" w:eastAsia="仿宋" w:hAnsi="仿宋" w:cs="仿宋"/>
          <w:spacing w:val="116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5"/>
          <w:sz w:val="31"/>
          <w:szCs w:val="31"/>
          <w:lang w:eastAsia="zh-CN"/>
        </w:rPr>
        <w:t>一般</w:t>
      </w:r>
      <w:r>
        <w:rPr>
          <w:rFonts w:ascii="仿宋" w:eastAsia="仿宋" w:hAnsi="仿宋" w:cs="仿宋"/>
          <w:spacing w:val="14"/>
          <w:sz w:val="31"/>
          <w:szCs w:val="31"/>
          <w:lang w:eastAsia="zh-CN"/>
        </w:rPr>
        <w:t>为15分钟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-6"/>
          <w:sz w:val="31"/>
          <w:szCs w:val="31"/>
          <w:lang w:eastAsia="zh-CN"/>
        </w:rPr>
        <w:t>左右。</w:t>
      </w:r>
    </w:p>
    <w:p w14:paraId="2BF91D0C" w14:textId="77777777" w:rsidR="0095050A" w:rsidRDefault="00000000">
      <w:pPr>
        <w:spacing w:before="168" w:line="276" w:lineRule="auto"/>
        <w:ind w:left="84" w:right="92" w:firstLine="639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宋体" w:eastAsia="宋体" w:hAnsi="宋体" w:cs="宋体"/>
          <w:spacing w:val="20"/>
          <w:sz w:val="31"/>
          <w:szCs w:val="31"/>
          <w:lang w:eastAsia="zh-CN"/>
        </w:rPr>
        <w:t>4.</w:t>
      </w:r>
      <w:r>
        <w:rPr>
          <w:rFonts w:ascii="仿宋" w:eastAsia="仿宋" w:hAnsi="仿宋" w:cs="仿宋"/>
          <w:spacing w:val="20"/>
          <w:sz w:val="31"/>
          <w:szCs w:val="31"/>
          <w:lang w:eastAsia="zh-CN"/>
        </w:rPr>
        <w:t>答辩小组评议，根据学生论文(设计)及答辩情况确</w:t>
      </w:r>
      <w:r>
        <w:rPr>
          <w:rFonts w:ascii="仿宋" w:eastAsia="仿宋" w:hAnsi="仿宋" w:cs="仿宋"/>
          <w:spacing w:val="11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  <w:lang w:eastAsia="zh-CN"/>
        </w:rPr>
        <w:t>定成绩，写出评语。</w:t>
      </w:r>
    </w:p>
    <w:p w14:paraId="0EDC26BC" w14:textId="77777777" w:rsidR="0095050A" w:rsidRDefault="00000000">
      <w:pPr>
        <w:spacing w:before="152" w:line="322" w:lineRule="auto"/>
        <w:ind w:left="84" w:right="131" w:firstLine="639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19"/>
          <w:sz w:val="31"/>
          <w:szCs w:val="31"/>
          <w:lang w:eastAsia="zh-CN"/>
        </w:rPr>
        <w:t>毕业论文(设计)答辩完成后，学生应按答辩小组要求</w:t>
      </w:r>
      <w:r>
        <w:rPr>
          <w:rFonts w:ascii="仿宋" w:eastAsia="仿宋" w:hAnsi="仿宋" w:cs="仿宋"/>
          <w:spacing w:val="17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25"/>
          <w:sz w:val="31"/>
          <w:szCs w:val="31"/>
          <w:lang w:eastAsia="zh-CN"/>
        </w:rPr>
        <w:t>对论文(设计)进行修改、完善。</w:t>
      </w:r>
    </w:p>
    <w:p w14:paraId="2EC6B7D0" w14:textId="77777777" w:rsidR="0095050A" w:rsidRDefault="00000000">
      <w:pPr>
        <w:tabs>
          <w:tab w:val="left" w:pos="275"/>
        </w:tabs>
        <w:spacing w:before="3" w:line="323" w:lineRule="auto"/>
        <w:ind w:left="84" w:right="101" w:firstLine="639"/>
        <w:jc w:val="both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>5.如果学生第一次答辩没有通过则应重新修订毕业论文</w:t>
      </w:r>
      <w:r>
        <w:rPr>
          <w:rFonts w:ascii="仿宋" w:eastAsia="仿宋" w:hAnsi="仿宋" w:cs="仿宋"/>
          <w:spacing w:val="18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z w:val="31"/>
          <w:szCs w:val="31"/>
          <w:lang w:eastAsia="zh-CN"/>
        </w:rPr>
        <w:tab/>
      </w:r>
      <w:r>
        <w:rPr>
          <w:rFonts w:ascii="仿宋" w:eastAsia="仿宋" w:hAnsi="仿宋" w:cs="仿宋"/>
          <w:spacing w:val="18"/>
          <w:sz w:val="31"/>
          <w:szCs w:val="31"/>
          <w:lang w:eastAsia="zh-CN"/>
        </w:rPr>
        <w:t>(设计),报学院答辩委员会同意后，才有资格参加第二次</w:t>
      </w:r>
      <w:r>
        <w:rPr>
          <w:rFonts w:ascii="仿宋" w:eastAsia="仿宋" w:hAnsi="仿宋" w:cs="仿宋"/>
          <w:spacing w:val="16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-6"/>
          <w:sz w:val="31"/>
          <w:szCs w:val="31"/>
          <w:lang w:eastAsia="zh-CN"/>
        </w:rPr>
        <w:t>答辩。</w:t>
      </w:r>
    </w:p>
    <w:p w14:paraId="18868546" w14:textId="77777777" w:rsidR="0095050A" w:rsidRDefault="0095050A">
      <w:pPr>
        <w:pStyle w:val="a3"/>
        <w:spacing w:line="444" w:lineRule="auto"/>
        <w:rPr>
          <w:lang w:eastAsia="zh-CN"/>
        </w:rPr>
      </w:pPr>
    </w:p>
    <w:p w14:paraId="7BB398AE" w14:textId="77777777" w:rsidR="0095050A" w:rsidRDefault="00000000">
      <w:pPr>
        <w:spacing w:before="102" w:line="222" w:lineRule="auto"/>
        <w:ind w:left="2899"/>
        <w:outlineLvl w:val="2"/>
        <w:rPr>
          <w:rFonts w:ascii="黑体" w:eastAsia="黑体" w:hAnsi="黑体" w:cs="黑体" w:hint="eastAsia"/>
          <w:sz w:val="31"/>
          <w:szCs w:val="31"/>
          <w:lang w:eastAsia="zh-CN"/>
        </w:rPr>
      </w:pPr>
      <w:r>
        <w:rPr>
          <w:rFonts w:ascii="黑体" w:eastAsia="黑体" w:hAnsi="黑体" w:cs="黑体"/>
          <w:b/>
          <w:bCs/>
          <w:spacing w:val="20"/>
          <w:sz w:val="31"/>
          <w:szCs w:val="31"/>
          <w:lang w:eastAsia="zh-CN"/>
        </w:rPr>
        <w:t>第十一章成绩评定</w:t>
      </w:r>
    </w:p>
    <w:p w14:paraId="33F54BA4" w14:textId="77777777" w:rsidR="0095050A" w:rsidRDefault="00000000">
      <w:pPr>
        <w:spacing w:before="160" w:line="276" w:lineRule="auto"/>
        <w:ind w:left="84" w:right="133" w:firstLine="639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spacing w:val="26"/>
          <w:sz w:val="31"/>
          <w:szCs w:val="31"/>
          <w:lang w:eastAsia="zh-CN"/>
        </w:rPr>
        <w:t xml:space="preserve">第三十五条 </w:t>
      </w:r>
      <w:r>
        <w:rPr>
          <w:rFonts w:ascii="仿宋" w:eastAsia="仿宋" w:hAnsi="仿宋" w:cs="仿宋"/>
          <w:spacing w:val="26"/>
          <w:sz w:val="31"/>
          <w:szCs w:val="31"/>
          <w:lang w:eastAsia="zh-CN"/>
        </w:rPr>
        <w:t>学生毕业论文(设计)最终成绩为学生现</w:t>
      </w:r>
      <w:r>
        <w:rPr>
          <w:rFonts w:ascii="仿宋" w:eastAsia="仿宋" w:hAnsi="仿宋" w:cs="仿宋"/>
          <w:spacing w:val="1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-3"/>
          <w:sz w:val="31"/>
          <w:szCs w:val="31"/>
          <w:lang w:eastAsia="zh-CN"/>
        </w:rPr>
        <w:t>场答辩成绩。</w:t>
      </w:r>
    </w:p>
    <w:p w14:paraId="646392F1" w14:textId="77777777" w:rsidR="0095050A" w:rsidRDefault="00000000">
      <w:pPr>
        <w:spacing w:before="151" w:line="273" w:lineRule="auto"/>
        <w:ind w:left="84" w:right="136" w:firstLine="639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spacing w:val="25"/>
          <w:sz w:val="31"/>
          <w:szCs w:val="31"/>
          <w:lang w:eastAsia="zh-CN"/>
        </w:rPr>
        <w:t xml:space="preserve">第三十六条 </w:t>
      </w:r>
      <w:r>
        <w:rPr>
          <w:rFonts w:ascii="仿宋" w:eastAsia="仿宋" w:hAnsi="仿宋" w:cs="仿宋"/>
          <w:spacing w:val="25"/>
          <w:sz w:val="31"/>
          <w:szCs w:val="31"/>
          <w:lang w:eastAsia="zh-CN"/>
        </w:rPr>
        <w:t>毕业论文(设计)成绩采取百分制，6</w:t>
      </w:r>
      <w:r>
        <w:rPr>
          <w:rFonts w:ascii="仿宋" w:eastAsia="仿宋" w:hAnsi="仿宋" w:cs="仿宋"/>
          <w:spacing w:val="24"/>
          <w:sz w:val="31"/>
          <w:szCs w:val="31"/>
          <w:lang w:eastAsia="zh-CN"/>
        </w:rPr>
        <w:t>0分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  <w:lang w:eastAsia="zh-CN"/>
        </w:rPr>
        <w:t>以下为不及格。</w:t>
      </w:r>
    </w:p>
    <w:p w14:paraId="5B090283" w14:textId="77777777" w:rsidR="0095050A" w:rsidRDefault="00000000">
      <w:pPr>
        <w:spacing w:before="163" w:line="273" w:lineRule="auto"/>
        <w:ind w:left="84" w:right="128" w:firstLine="639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spacing w:val="26"/>
          <w:sz w:val="31"/>
          <w:szCs w:val="31"/>
          <w:lang w:eastAsia="zh-CN"/>
        </w:rPr>
        <w:t xml:space="preserve">第三十七条 </w:t>
      </w:r>
      <w:r>
        <w:rPr>
          <w:rFonts w:ascii="仿宋" w:eastAsia="仿宋" w:hAnsi="仿宋" w:cs="仿宋"/>
          <w:spacing w:val="26"/>
          <w:sz w:val="31"/>
          <w:szCs w:val="31"/>
          <w:lang w:eastAsia="zh-CN"/>
        </w:rPr>
        <w:t>学生毕业论文(设计)成绩经学院答辩委</w:t>
      </w:r>
      <w:r>
        <w:rPr>
          <w:rFonts w:ascii="仿宋" w:eastAsia="仿宋" w:hAnsi="仿宋" w:cs="仿宋"/>
          <w:spacing w:val="6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  <w:lang w:eastAsia="zh-CN"/>
        </w:rPr>
        <w:t>员会审定后，应及时报送教务处备案。</w:t>
      </w:r>
    </w:p>
    <w:p w14:paraId="03B24910" w14:textId="77777777" w:rsidR="0095050A" w:rsidRDefault="0095050A">
      <w:pPr>
        <w:pStyle w:val="a3"/>
        <w:spacing w:line="309" w:lineRule="auto"/>
        <w:rPr>
          <w:lang w:eastAsia="zh-CN"/>
        </w:rPr>
      </w:pPr>
    </w:p>
    <w:p w14:paraId="69A9ACBF" w14:textId="77777777" w:rsidR="0095050A" w:rsidRDefault="0095050A">
      <w:pPr>
        <w:pStyle w:val="a3"/>
        <w:spacing w:line="309" w:lineRule="auto"/>
        <w:rPr>
          <w:lang w:eastAsia="zh-CN"/>
        </w:rPr>
      </w:pPr>
    </w:p>
    <w:p w14:paraId="2D551599" w14:textId="77777777" w:rsidR="0095050A" w:rsidRDefault="00000000">
      <w:pPr>
        <w:spacing w:before="101" w:line="222" w:lineRule="auto"/>
        <w:ind w:left="2899"/>
        <w:outlineLvl w:val="2"/>
        <w:rPr>
          <w:rFonts w:ascii="黑体" w:eastAsia="黑体" w:hAnsi="黑体" w:cs="黑体" w:hint="eastAsia"/>
          <w:sz w:val="31"/>
          <w:szCs w:val="31"/>
          <w:lang w:eastAsia="zh-CN"/>
        </w:rPr>
      </w:pPr>
      <w:r>
        <w:rPr>
          <w:rFonts w:ascii="黑体" w:eastAsia="黑体" w:hAnsi="黑体" w:cs="黑体"/>
          <w:b/>
          <w:bCs/>
          <w:spacing w:val="20"/>
          <w:sz w:val="31"/>
          <w:szCs w:val="31"/>
          <w:lang w:eastAsia="zh-CN"/>
        </w:rPr>
        <w:t>第十二章评优评先</w:t>
      </w:r>
    </w:p>
    <w:p w14:paraId="342A4BE0" w14:textId="77777777" w:rsidR="0095050A" w:rsidRDefault="00000000">
      <w:pPr>
        <w:spacing w:before="158" w:line="273" w:lineRule="auto"/>
        <w:ind w:left="84" w:firstLine="639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spacing w:val="13"/>
          <w:sz w:val="31"/>
          <w:szCs w:val="31"/>
          <w:lang w:eastAsia="zh-CN"/>
        </w:rPr>
        <w:t xml:space="preserve">第三十八条 </w:t>
      </w:r>
      <w:r>
        <w:rPr>
          <w:rFonts w:ascii="仿宋" w:eastAsia="仿宋" w:hAnsi="仿宋" w:cs="仿宋"/>
          <w:spacing w:val="13"/>
          <w:sz w:val="31"/>
          <w:szCs w:val="31"/>
          <w:lang w:eastAsia="zh-CN"/>
        </w:rPr>
        <w:t>学院每学年评选出一定比例的院级优秀毕</w:t>
      </w: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22"/>
          <w:sz w:val="31"/>
          <w:szCs w:val="31"/>
          <w:lang w:eastAsia="zh-CN"/>
        </w:rPr>
        <w:t>业论文(设计),汇编成册保存(含光盘),并报教务处备案。</w:t>
      </w:r>
    </w:p>
    <w:p w14:paraId="55AD9A2E" w14:textId="77777777" w:rsidR="0095050A" w:rsidRDefault="00000000">
      <w:pPr>
        <w:spacing w:before="171" w:line="223" w:lineRule="auto"/>
        <w:ind w:left="724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spacing w:val="22"/>
          <w:sz w:val="31"/>
          <w:szCs w:val="31"/>
          <w:lang w:eastAsia="zh-CN"/>
        </w:rPr>
        <w:t xml:space="preserve">第三十九条 </w:t>
      </w:r>
      <w:r>
        <w:rPr>
          <w:rFonts w:ascii="仿宋" w:eastAsia="仿宋" w:hAnsi="仿宋" w:cs="仿宋"/>
          <w:spacing w:val="22"/>
          <w:sz w:val="31"/>
          <w:szCs w:val="31"/>
          <w:lang w:eastAsia="zh-CN"/>
        </w:rPr>
        <w:t>学校每学年在院级优秀毕业论文(设计)</w:t>
      </w:r>
    </w:p>
    <w:p w14:paraId="0000AD55" w14:textId="77777777" w:rsidR="0095050A" w:rsidRDefault="0095050A">
      <w:pPr>
        <w:spacing w:line="223" w:lineRule="auto"/>
        <w:rPr>
          <w:rFonts w:ascii="仿宋" w:eastAsia="仿宋" w:hAnsi="仿宋" w:cs="仿宋" w:hint="eastAsia"/>
          <w:sz w:val="31"/>
          <w:szCs w:val="31"/>
          <w:lang w:eastAsia="zh-CN"/>
        </w:rPr>
        <w:sectPr w:rsidR="0095050A">
          <w:footerReference w:type="default" r:id="rId15"/>
          <w:pgSz w:w="11900" w:h="16830"/>
          <w:pgMar w:top="1430" w:right="1654" w:bottom="1303" w:left="1785" w:header="0" w:footer="1056" w:gutter="0"/>
          <w:cols w:space="720"/>
        </w:sectPr>
      </w:pPr>
    </w:p>
    <w:p w14:paraId="35064875" w14:textId="77777777" w:rsidR="0095050A" w:rsidRDefault="00000000">
      <w:pPr>
        <w:spacing w:before="145" w:line="333" w:lineRule="auto"/>
        <w:ind w:left="34" w:right="143"/>
        <w:rPr>
          <w:rFonts w:ascii="仿宋" w:eastAsia="仿宋" w:hAnsi="仿宋" w:cs="仿宋" w:hint="eastAsia"/>
          <w:sz w:val="28"/>
          <w:szCs w:val="28"/>
          <w:lang w:eastAsia="zh-CN"/>
        </w:rPr>
      </w:pPr>
      <w:r>
        <w:rPr>
          <w:rFonts w:ascii="仿宋" w:eastAsia="仿宋" w:hAnsi="仿宋" w:cs="仿宋"/>
          <w:spacing w:val="10"/>
          <w:sz w:val="32"/>
          <w:szCs w:val="32"/>
          <w:lang w:eastAsia="zh-CN"/>
        </w:rPr>
        <w:lastRenderedPageBreak/>
        <w:t>的基础上评选出一定比例的校级优秀毕业论文(设计)并给</w:t>
      </w:r>
      <w:r>
        <w:rPr>
          <w:rFonts w:ascii="仿宋" w:eastAsia="仿宋" w:hAnsi="仿宋" w:cs="仿宋"/>
          <w:sz w:val="32"/>
          <w:szCs w:val="32"/>
          <w:lang w:eastAsia="zh-CN"/>
        </w:rPr>
        <w:t xml:space="preserve"> </w:t>
      </w:r>
      <w:r>
        <w:rPr>
          <w:rFonts w:ascii="仿宋" w:eastAsia="仿宋" w:hAnsi="仿宋" w:cs="仿宋"/>
          <w:spacing w:val="17"/>
          <w:sz w:val="28"/>
          <w:szCs w:val="28"/>
          <w:lang w:eastAsia="zh-CN"/>
        </w:rPr>
        <w:t>予表彰。</w:t>
      </w:r>
    </w:p>
    <w:p w14:paraId="4D167B49" w14:textId="77777777" w:rsidR="0095050A" w:rsidRDefault="00000000">
      <w:pPr>
        <w:spacing w:before="2" w:line="325" w:lineRule="auto"/>
        <w:ind w:left="34" w:right="126" w:firstLine="639"/>
        <w:jc w:val="both"/>
        <w:rPr>
          <w:rFonts w:ascii="仿宋" w:eastAsia="仿宋" w:hAnsi="仿宋" w:cs="仿宋" w:hint="eastAsia"/>
          <w:sz w:val="28"/>
          <w:szCs w:val="28"/>
          <w:lang w:eastAsia="zh-CN"/>
        </w:rPr>
      </w:pPr>
      <w:r>
        <w:rPr>
          <w:rFonts w:ascii="楷体" w:eastAsia="楷体" w:hAnsi="楷体" w:cs="楷体"/>
          <w:spacing w:val="11"/>
          <w:sz w:val="32"/>
          <w:szCs w:val="32"/>
          <w:lang w:eastAsia="zh-CN"/>
        </w:rPr>
        <w:t xml:space="preserve">第四十条 </w:t>
      </w:r>
      <w:r>
        <w:rPr>
          <w:rFonts w:ascii="仿宋" w:eastAsia="仿宋" w:hAnsi="仿宋" w:cs="仿宋"/>
          <w:spacing w:val="11"/>
          <w:sz w:val="32"/>
          <w:szCs w:val="32"/>
          <w:lang w:eastAsia="zh-CN"/>
        </w:rPr>
        <w:t>学校每学年评选出一定比例的毕业论</w:t>
      </w:r>
      <w:r>
        <w:rPr>
          <w:rFonts w:ascii="仿宋" w:eastAsia="仿宋" w:hAnsi="仿宋" w:cs="仿宋"/>
          <w:spacing w:val="10"/>
          <w:sz w:val="32"/>
          <w:szCs w:val="32"/>
          <w:lang w:eastAsia="zh-CN"/>
        </w:rPr>
        <w:t>文(设</w:t>
      </w:r>
      <w:r>
        <w:rPr>
          <w:rFonts w:ascii="仿宋" w:eastAsia="仿宋" w:hAnsi="仿宋" w:cs="仿宋"/>
          <w:sz w:val="32"/>
          <w:szCs w:val="32"/>
          <w:lang w:eastAsia="zh-CN"/>
        </w:rPr>
        <w:t xml:space="preserve"> </w:t>
      </w:r>
      <w:r>
        <w:rPr>
          <w:rFonts w:ascii="仿宋" w:eastAsia="仿宋" w:hAnsi="仿宋" w:cs="仿宋"/>
          <w:spacing w:val="17"/>
          <w:sz w:val="32"/>
          <w:szCs w:val="32"/>
          <w:lang w:eastAsia="zh-CN"/>
        </w:rPr>
        <w:t>计)优秀指导老师、毕业论文(设计)管理先</w:t>
      </w:r>
      <w:r>
        <w:rPr>
          <w:rFonts w:ascii="仿宋" w:eastAsia="仿宋" w:hAnsi="仿宋" w:cs="仿宋"/>
          <w:spacing w:val="16"/>
          <w:sz w:val="32"/>
          <w:szCs w:val="32"/>
          <w:lang w:eastAsia="zh-CN"/>
        </w:rPr>
        <w:t>进集体并给予</w:t>
      </w:r>
      <w:r>
        <w:rPr>
          <w:rFonts w:ascii="仿宋" w:eastAsia="仿宋" w:hAnsi="仿宋" w:cs="仿宋"/>
          <w:sz w:val="32"/>
          <w:szCs w:val="32"/>
          <w:lang w:eastAsia="zh-CN"/>
        </w:rPr>
        <w:t xml:space="preserve"> </w:t>
      </w:r>
      <w:r>
        <w:rPr>
          <w:rFonts w:ascii="仿宋" w:eastAsia="仿宋" w:hAnsi="仿宋" w:cs="仿宋"/>
          <w:spacing w:val="16"/>
          <w:sz w:val="28"/>
          <w:szCs w:val="28"/>
          <w:lang w:eastAsia="zh-CN"/>
        </w:rPr>
        <w:t>表彰。</w:t>
      </w:r>
    </w:p>
    <w:p w14:paraId="72846B6B" w14:textId="77777777" w:rsidR="0095050A" w:rsidRDefault="0095050A">
      <w:pPr>
        <w:pStyle w:val="a3"/>
        <w:spacing w:line="450" w:lineRule="auto"/>
        <w:rPr>
          <w:lang w:eastAsia="zh-CN"/>
        </w:rPr>
      </w:pPr>
    </w:p>
    <w:p w14:paraId="5D19E826" w14:textId="77777777" w:rsidR="0095050A" w:rsidRDefault="00000000">
      <w:pPr>
        <w:spacing w:before="104" w:line="222" w:lineRule="auto"/>
        <w:ind w:left="2829"/>
        <w:outlineLvl w:val="1"/>
        <w:rPr>
          <w:rFonts w:ascii="黑体" w:eastAsia="黑体" w:hAnsi="黑体" w:cs="黑体" w:hint="eastAsia"/>
          <w:sz w:val="32"/>
          <w:szCs w:val="32"/>
          <w:lang w:eastAsia="zh-CN"/>
        </w:rPr>
      </w:pPr>
      <w:r>
        <w:rPr>
          <w:rFonts w:ascii="黑体" w:eastAsia="黑体" w:hAnsi="黑体" w:cs="黑体"/>
          <w:b/>
          <w:bCs/>
          <w:spacing w:val="13"/>
          <w:sz w:val="32"/>
          <w:szCs w:val="32"/>
          <w:lang w:eastAsia="zh-CN"/>
        </w:rPr>
        <w:t>第十三章资料管理</w:t>
      </w:r>
    </w:p>
    <w:p w14:paraId="45EBD272" w14:textId="77777777" w:rsidR="0095050A" w:rsidRDefault="00000000">
      <w:pPr>
        <w:spacing w:before="146" w:line="291" w:lineRule="auto"/>
        <w:ind w:left="34" w:right="138" w:firstLine="639"/>
        <w:rPr>
          <w:rFonts w:ascii="仿宋" w:eastAsia="仿宋" w:hAnsi="仿宋" w:cs="仿宋" w:hint="eastAsia"/>
          <w:sz w:val="28"/>
          <w:szCs w:val="28"/>
          <w:lang w:eastAsia="zh-CN"/>
        </w:rPr>
      </w:pPr>
      <w:r>
        <w:rPr>
          <w:rFonts w:ascii="楷体" w:eastAsia="楷体" w:hAnsi="楷体" w:cs="楷体"/>
          <w:spacing w:val="24"/>
          <w:sz w:val="32"/>
          <w:szCs w:val="32"/>
          <w:lang w:eastAsia="zh-CN"/>
        </w:rPr>
        <w:t xml:space="preserve">第四十一条 </w:t>
      </w:r>
      <w:r>
        <w:rPr>
          <w:rFonts w:ascii="仿宋" w:eastAsia="仿宋" w:hAnsi="仿宋" w:cs="仿宋"/>
          <w:spacing w:val="24"/>
          <w:sz w:val="32"/>
          <w:szCs w:val="32"/>
          <w:lang w:eastAsia="zh-CN"/>
        </w:rPr>
        <w:t>学院负责毕业论文(设计)存档工作(含</w:t>
      </w:r>
      <w:r>
        <w:rPr>
          <w:rFonts w:ascii="仿宋" w:eastAsia="仿宋" w:hAnsi="仿宋" w:cs="仿宋"/>
          <w:spacing w:val="2"/>
          <w:sz w:val="32"/>
          <w:szCs w:val="32"/>
          <w:lang w:eastAsia="zh-CN"/>
        </w:rPr>
        <w:t xml:space="preserve"> </w:t>
      </w:r>
      <w:r>
        <w:rPr>
          <w:rFonts w:ascii="仿宋" w:eastAsia="仿宋" w:hAnsi="仿宋" w:cs="仿宋"/>
          <w:spacing w:val="10"/>
          <w:sz w:val="32"/>
          <w:szCs w:val="32"/>
          <w:lang w:eastAsia="zh-CN"/>
        </w:rPr>
        <w:t>光盘),确保相关材料存档规范、方便查找和安全保密。保</w:t>
      </w:r>
      <w:r>
        <w:rPr>
          <w:rFonts w:ascii="仿宋" w:eastAsia="仿宋" w:hAnsi="仿宋" w:cs="仿宋"/>
          <w:spacing w:val="4"/>
          <w:sz w:val="32"/>
          <w:szCs w:val="32"/>
          <w:lang w:eastAsia="zh-CN"/>
        </w:rPr>
        <w:t xml:space="preserve"> </w:t>
      </w:r>
      <w:r>
        <w:rPr>
          <w:rFonts w:ascii="仿宋" w:eastAsia="仿宋" w:hAnsi="仿宋" w:cs="仿宋"/>
          <w:spacing w:val="33"/>
          <w:sz w:val="28"/>
          <w:szCs w:val="28"/>
          <w:lang w:eastAsia="zh-CN"/>
        </w:rPr>
        <w:t>存年限应不少于五年。</w:t>
      </w:r>
    </w:p>
    <w:p w14:paraId="02F534B0" w14:textId="77777777" w:rsidR="0095050A" w:rsidRDefault="00000000">
      <w:pPr>
        <w:spacing w:before="215" w:line="223" w:lineRule="auto"/>
        <w:ind w:left="678"/>
        <w:rPr>
          <w:rFonts w:ascii="仿宋" w:eastAsia="仿宋" w:hAnsi="仿宋" w:cs="仿宋" w:hint="eastAsia"/>
          <w:sz w:val="28"/>
          <w:szCs w:val="28"/>
          <w:lang w:eastAsia="zh-CN"/>
        </w:rPr>
      </w:pPr>
      <w:r>
        <w:rPr>
          <w:rFonts w:ascii="楷体" w:eastAsia="楷体" w:hAnsi="楷体" w:cs="楷体"/>
          <w:b/>
          <w:bCs/>
          <w:spacing w:val="28"/>
          <w:sz w:val="28"/>
          <w:szCs w:val="28"/>
          <w:lang w:eastAsia="zh-CN"/>
        </w:rPr>
        <w:t>第四十二条</w:t>
      </w:r>
      <w:r>
        <w:rPr>
          <w:rFonts w:ascii="楷体" w:eastAsia="楷体" w:hAnsi="楷体" w:cs="楷体"/>
          <w:spacing w:val="28"/>
          <w:sz w:val="28"/>
          <w:szCs w:val="28"/>
          <w:lang w:eastAsia="zh-CN"/>
        </w:rPr>
        <w:t xml:space="preserve"> </w:t>
      </w:r>
      <w:r>
        <w:rPr>
          <w:rFonts w:ascii="仿宋" w:eastAsia="仿宋" w:hAnsi="仿宋" w:cs="仿宋"/>
          <w:spacing w:val="28"/>
          <w:sz w:val="28"/>
          <w:szCs w:val="28"/>
          <w:lang w:eastAsia="zh-CN"/>
        </w:rPr>
        <w:t>存档材料。</w:t>
      </w:r>
    </w:p>
    <w:p w14:paraId="13F2EC2D" w14:textId="77777777" w:rsidR="0095050A" w:rsidRDefault="00000000">
      <w:pPr>
        <w:spacing w:before="166" w:line="277" w:lineRule="auto"/>
        <w:ind w:left="34" w:right="142" w:firstLine="639"/>
        <w:rPr>
          <w:rFonts w:ascii="仿宋" w:eastAsia="仿宋" w:hAnsi="仿宋" w:cs="仿宋" w:hint="eastAsia"/>
          <w:sz w:val="28"/>
          <w:szCs w:val="28"/>
          <w:lang w:eastAsia="zh-CN"/>
        </w:rPr>
      </w:pPr>
      <w:r>
        <w:rPr>
          <w:rFonts w:ascii="仿宋" w:eastAsia="仿宋" w:hAnsi="仿宋" w:cs="仿宋"/>
          <w:spacing w:val="10"/>
          <w:sz w:val="32"/>
          <w:szCs w:val="32"/>
          <w:lang w:eastAsia="zh-CN"/>
        </w:rPr>
        <w:t xml:space="preserve">1.毕业论文(设计)电子文档。电子文档应同时提交教 </w:t>
      </w:r>
      <w:r>
        <w:rPr>
          <w:rFonts w:ascii="仿宋" w:eastAsia="仿宋" w:hAnsi="仿宋" w:cs="仿宋"/>
          <w:spacing w:val="24"/>
          <w:sz w:val="28"/>
          <w:szCs w:val="28"/>
          <w:lang w:eastAsia="zh-CN"/>
        </w:rPr>
        <w:t>务处存档。</w:t>
      </w:r>
    </w:p>
    <w:p w14:paraId="695B4294" w14:textId="77777777" w:rsidR="0095050A" w:rsidRDefault="00000000">
      <w:pPr>
        <w:spacing w:before="177" w:line="298" w:lineRule="auto"/>
        <w:ind w:left="34" w:right="3" w:firstLine="639"/>
        <w:rPr>
          <w:rFonts w:ascii="仿宋" w:eastAsia="仿宋" w:hAnsi="仿宋" w:cs="仿宋" w:hint="eastAsia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3"/>
          <w:sz w:val="32"/>
          <w:szCs w:val="32"/>
          <w:lang w:eastAsia="zh-CN"/>
        </w:rPr>
        <w:t>2.</w:t>
      </w:r>
      <w:r>
        <w:rPr>
          <w:rFonts w:ascii="仿宋" w:eastAsia="仿宋" w:hAnsi="仿宋" w:cs="仿宋"/>
          <w:spacing w:val="3"/>
          <w:sz w:val="32"/>
          <w:szCs w:val="32"/>
          <w:lang w:eastAsia="zh-CN"/>
        </w:rPr>
        <w:t>毕业论文(设计)纸质文档。每生一份，装订顺序为：</w:t>
      </w:r>
      <w:r>
        <w:rPr>
          <w:rFonts w:ascii="仿宋" w:eastAsia="仿宋" w:hAnsi="仿宋" w:cs="仿宋"/>
          <w:spacing w:val="1"/>
          <w:sz w:val="32"/>
          <w:szCs w:val="32"/>
          <w:lang w:eastAsia="zh-CN"/>
        </w:rPr>
        <w:t xml:space="preserve"> </w:t>
      </w:r>
      <w:r>
        <w:rPr>
          <w:rFonts w:ascii="仿宋" w:eastAsia="仿宋" w:hAnsi="仿宋" w:cs="仿宋"/>
          <w:spacing w:val="10"/>
          <w:sz w:val="32"/>
          <w:szCs w:val="32"/>
          <w:lang w:eastAsia="zh-CN"/>
        </w:rPr>
        <w:t>封面、毕业论文(设计)任务书、开题报告、完整毕业论文</w:t>
      </w:r>
      <w:r>
        <w:rPr>
          <w:rFonts w:ascii="仿宋" w:eastAsia="仿宋" w:hAnsi="仿宋" w:cs="仿宋"/>
          <w:spacing w:val="3"/>
          <w:sz w:val="32"/>
          <w:szCs w:val="32"/>
          <w:lang w:eastAsia="zh-CN"/>
        </w:rPr>
        <w:t xml:space="preserve"> </w:t>
      </w:r>
      <w:r>
        <w:rPr>
          <w:rFonts w:ascii="仿宋" w:eastAsia="仿宋" w:hAnsi="仿宋" w:cs="仿宋"/>
          <w:spacing w:val="10"/>
          <w:sz w:val="32"/>
          <w:szCs w:val="32"/>
          <w:lang w:eastAsia="zh-CN"/>
        </w:rPr>
        <w:t>(设计)、指导教师评审意见表、评审答辩意见表、最终成</w:t>
      </w:r>
      <w:r>
        <w:rPr>
          <w:rFonts w:ascii="仿宋" w:eastAsia="仿宋" w:hAnsi="仿宋" w:cs="仿宋"/>
          <w:spacing w:val="11"/>
          <w:sz w:val="32"/>
          <w:szCs w:val="32"/>
          <w:lang w:eastAsia="zh-CN"/>
        </w:rPr>
        <w:t xml:space="preserve"> </w:t>
      </w:r>
      <w:r>
        <w:rPr>
          <w:rFonts w:ascii="仿宋" w:eastAsia="仿宋" w:hAnsi="仿宋" w:cs="仿宋"/>
          <w:spacing w:val="28"/>
          <w:sz w:val="28"/>
          <w:szCs w:val="28"/>
          <w:lang w:eastAsia="zh-CN"/>
        </w:rPr>
        <w:t>绩评定表等。</w:t>
      </w:r>
    </w:p>
    <w:p w14:paraId="6D161C80" w14:textId="77777777" w:rsidR="0095050A" w:rsidRDefault="00000000">
      <w:pPr>
        <w:spacing w:before="199" w:line="220" w:lineRule="auto"/>
        <w:ind w:left="674"/>
        <w:rPr>
          <w:rFonts w:ascii="仿宋" w:eastAsia="仿宋" w:hAnsi="仿宋" w:cs="仿宋" w:hint="eastAsia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20"/>
          <w:sz w:val="28"/>
          <w:szCs w:val="28"/>
          <w:lang w:eastAsia="zh-CN"/>
        </w:rPr>
        <w:t>3.</w:t>
      </w:r>
      <w:r>
        <w:rPr>
          <w:rFonts w:ascii="仿宋" w:eastAsia="仿宋" w:hAnsi="仿宋" w:cs="仿宋"/>
          <w:spacing w:val="20"/>
          <w:sz w:val="28"/>
          <w:szCs w:val="28"/>
          <w:lang w:eastAsia="zh-CN"/>
        </w:rPr>
        <w:t>其他相关材料。</w:t>
      </w:r>
    </w:p>
    <w:p w14:paraId="04505A8E" w14:textId="77777777" w:rsidR="0095050A" w:rsidRDefault="00000000">
      <w:pPr>
        <w:spacing w:before="190" w:line="323" w:lineRule="auto"/>
        <w:ind w:left="34" w:firstLine="639"/>
        <w:jc w:val="both"/>
        <w:rPr>
          <w:rFonts w:ascii="仿宋" w:eastAsia="仿宋" w:hAnsi="仿宋" w:cs="仿宋" w:hint="eastAsia"/>
          <w:sz w:val="28"/>
          <w:szCs w:val="28"/>
          <w:lang w:eastAsia="zh-CN"/>
        </w:rPr>
      </w:pPr>
      <w:r>
        <w:rPr>
          <w:rFonts w:ascii="楷体" w:eastAsia="楷体" w:hAnsi="楷体" w:cs="楷体"/>
          <w:spacing w:val="17"/>
          <w:sz w:val="32"/>
          <w:szCs w:val="32"/>
          <w:lang w:eastAsia="zh-CN"/>
        </w:rPr>
        <w:t xml:space="preserve">第四十三条 </w:t>
      </w:r>
      <w:r>
        <w:rPr>
          <w:rFonts w:ascii="仿宋" w:eastAsia="仿宋" w:hAnsi="仿宋" w:cs="仿宋"/>
          <w:spacing w:val="17"/>
          <w:sz w:val="32"/>
          <w:szCs w:val="32"/>
          <w:lang w:eastAsia="zh-CN"/>
        </w:rPr>
        <w:t>毕业论文(设计)封面格式主要包括：论</w:t>
      </w:r>
      <w:r>
        <w:rPr>
          <w:rFonts w:ascii="仿宋" w:eastAsia="仿宋" w:hAnsi="仿宋" w:cs="仿宋"/>
          <w:spacing w:val="15"/>
          <w:sz w:val="32"/>
          <w:szCs w:val="32"/>
          <w:lang w:eastAsia="zh-CN"/>
        </w:rPr>
        <w:t xml:space="preserve"> </w:t>
      </w:r>
      <w:r>
        <w:rPr>
          <w:rFonts w:ascii="仿宋" w:eastAsia="仿宋" w:hAnsi="仿宋" w:cs="仿宋"/>
          <w:spacing w:val="9"/>
          <w:sz w:val="32"/>
          <w:szCs w:val="32"/>
          <w:lang w:eastAsia="zh-CN"/>
        </w:rPr>
        <w:t>文(设计)题目、作者</w:t>
      </w:r>
      <w:r>
        <w:rPr>
          <w:rFonts w:ascii="宋体" w:eastAsia="宋体" w:hAnsi="宋体" w:cs="宋体"/>
          <w:spacing w:val="9"/>
          <w:sz w:val="32"/>
          <w:szCs w:val="32"/>
          <w:lang w:eastAsia="zh-CN"/>
        </w:rPr>
        <w:t>(</w:t>
      </w:r>
      <w:r>
        <w:rPr>
          <w:rFonts w:ascii="宋体" w:eastAsia="宋体" w:hAnsi="宋体" w:cs="宋体"/>
          <w:sz w:val="32"/>
          <w:szCs w:val="32"/>
          <w:lang w:eastAsia="zh-CN"/>
        </w:rPr>
        <w:t>XX</w:t>
      </w:r>
      <w:r>
        <w:rPr>
          <w:rFonts w:ascii="宋体" w:eastAsia="宋体" w:hAnsi="宋体" w:cs="宋体"/>
          <w:spacing w:val="149"/>
          <w:sz w:val="32"/>
          <w:szCs w:val="32"/>
          <w:lang w:eastAsia="zh-CN"/>
        </w:rPr>
        <w:t xml:space="preserve"> </w:t>
      </w:r>
      <w:r>
        <w:rPr>
          <w:rFonts w:ascii="仿宋" w:eastAsia="仿宋" w:hAnsi="仿宋" w:cs="仿宋"/>
          <w:spacing w:val="9"/>
          <w:sz w:val="32"/>
          <w:szCs w:val="32"/>
          <w:lang w:eastAsia="zh-CN"/>
        </w:rPr>
        <w:t>专业</w:t>
      </w:r>
      <w:r>
        <w:rPr>
          <w:rFonts w:ascii="宋体" w:eastAsia="宋体" w:hAnsi="宋体" w:cs="宋体"/>
          <w:sz w:val="32"/>
          <w:szCs w:val="32"/>
          <w:lang w:eastAsia="zh-CN"/>
        </w:rPr>
        <w:t>XX</w:t>
      </w:r>
      <w:r>
        <w:rPr>
          <w:rFonts w:ascii="宋体" w:eastAsia="宋体" w:hAnsi="宋体" w:cs="宋体"/>
          <w:spacing w:val="109"/>
          <w:sz w:val="32"/>
          <w:szCs w:val="32"/>
          <w:lang w:eastAsia="zh-CN"/>
        </w:rPr>
        <w:t xml:space="preserve"> </w:t>
      </w:r>
      <w:r>
        <w:rPr>
          <w:rFonts w:ascii="仿宋" w:eastAsia="仿宋" w:hAnsi="仿宋" w:cs="仿宋"/>
          <w:spacing w:val="9"/>
          <w:sz w:val="32"/>
          <w:szCs w:val="32"/>
          <w:lang w:eastAsia="zh-CN"/>
        </w:rPr>
        <w:t>班级</w:t>
      </w:r>
      <w:r>
        <w:rPr>
          <w:rFonts w:ascii="宋体" w:eastAsia="宋体" w:hAnsi="宋体" w:cs="宋体"/>
          <w:sz w:val="32"/>
          <w:szCs w:val="32"/>
          <w:lang w:eastAsia="zh-CN"/>
        </w:rPr>
        <w:t>XX</w:t>
      </w:r>
      <w:r>
        <w:rPr>
          <w:rFonts w:ascii="宋体" w:eastAsia="宋体" w:hAnsi="宋体" w:cs="宋体"/>
          <w:spacing w:val="108"/>
          <w:sz w:val="32"/>
          <w:szCs w:val="32"/>
          <w:lang w:eastAsia="zh-CN"/>
        </w:rPr>
        <w:t xml:space="preserve"> </w:t>
      </w:r>
      <w:r>
        <w:rPr>
          <w:rFonts w:ascii="仿宋" w:eastAsia="仿宋" w:hAnsi="仿宋" w:cs="仿宋"/>
          <w:spacing w:val="9"/>
          <w:sz w:val="32"/>
          <w:szCs w:val="32"/>
          <w:lang w:eastAsia="zh-CN"/>
        </w:rPr>
        <w:t>学号)、学</w:t>
      </w:r>
      <w:r>
        <w:rPr>
          <w:rFonts w:ascii="仿宋" w:eastAsia="仿宋" w:hAnsi="仿宋" w:cs="仿宋"/>
          <w:spacing w:val="8"/>
          <w:sz w:val="32"/>
          <w:szCs w:val="32"/>
          <w:lang w:eastAsia="zh-CN"/>
        </w:rPr>
        <w:t>院、</w:t>
      </w:r>
      <w:r>
        <w:rPr>
          <w:rFonts w:ascii="仿宋" w:eastAsia="仿宋" w:hAnsi="仿宋" w:cs="仿宋"/>
          <w:sz w:val="32"/>
          <w:szCs w:val="32"/>
          <w:lang w:eastAsia="zh-CN"/>
        </w:rPr>
        <w:t xml:space="preserve"> </w:t>
      </w:r>
      <w:r>
        <w:rPr>
          <w:rFonts w:ascii="仿宋" w:eastAsia="仿宋" w:hAnsi="仿宋" w:cs="仿宋"/>
          <w:spacing w:val="10"/>
          <w:sz w:val="32"/>
          <w:szCs w:val="32"/>
          <w:lang w:eastAsia="zh-CN"/>
        </w:rPr>
        <w:t>指导教师(教授或副教授或讲师)、作者通讯地址、联系电</w:t>
      </w:r>
      <w:r>
        <w:rPr>
          <w:rFonts w:ascii="仿宋" w:eastAsia="仿宋" w:hAnsi="仿宋" w:cs="仿宋"/>
          <w:spacing w:val="1"/>
          <w:sz w:val="32"/>
          <w:szCs w:val="32"/>
          <w:lang w:eastAsia="zh-CN"/>
        </w:rPr>
        <w:t xml:space="preserve">  </w:t>
      </w:r>
      <w:r>
        <w:rPr>
          <w:rFonts w:ascii="仿宋" w:eastAsia="仿宋" w:hAnsi="仿宋" w:cs="仿宋"/>
          <w:spacing w:val="8"/>
          <w:sz w:val="28"/>
          <w:szCs w:val="28"/>
          <w:lang w:eastAsia="zh-CN"/>
        </w:rPr>
        <w:t>话</w:t>
      </w:r>
      <w:r>
        <w:rPr>
          <w:rFonts w:ascii="仿宋" w:eastAsia="仿宋" w:hAnsi="仿宋" w:cs="仿宋"/>
          <w:spacing w:val="-36"/>
          <w:sz w:val="28"/>
          <w:szCs w:val="28"/>
          <w:lang w:eastAsia="zh-CN"/>
        </w:rPr>
        <w:t xml:space="preserve"> </w:t>
      </w:r>
      <w:r>
        <w:rPr>
          <w:rFonts w:ascii="仿宋" w:eastAsia="仿宋" w:hAnsi="仿宋" w:cs="仿宋"/>
          <w:spacing w:val="8"/>
          <w:sz w:val="28"/>
          <w:szCs w:val="28"/>
          <w:lang w:eastAsia="zh-CN"/>
        </w:rPr>
        <w:t>、</w:t>
      </w:r>
      <w:r>
        <w:rPr>
          <w:rFonts w:ascii="Times New Roman" w:eastAsia="Times New Roman" w:hAnsi="Times New Roman" w:cs="Times New Roman"/>
          <w:spacing w:val="8"/>
          <w:sz w:val="28"/>
          <w:szCs w:val="28"/>
          <w:lang w:eastAsia="zh-CN"/>
        </w:rPr>
        <w:t>E—</w:t>
      </w:r>
      <w:proofErr w:type="spellStart"/>
      <w:r>
        <w:rPr>
          <w:rFonts w:ascii="Times New Roman" w:eastAsia="Times New Roman" w:hAnsi="Times New Roman" w:cs="Times New Roman"/>
          <w:strike/>
          <w:sz w:val="28"/>
          <w:szCs w:val="28"/>
          <w:lang w:eastAsia="zh-CN"/>
        </w:rPr>
        <w:t>m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ai</w:t>
      </w:r>
      <w:proofErr w:type="spellEnd"/>
      <w:r>
        <w:rPr>
          <w:rFonts w:ascii="Times New Roman" w:eastAsia="Times New Roman" w:hAnsi="Times New Roman" w:cs="Times New Roman"/>
          <w:spacing w:val="8"/>
          <w:sz w:val="28"/>
          <w:szCs w:val="28"/>
          <w:lang w:eastAsia="zh-CN"/>
        </w:rPr>
        <w:t xml:space="preserve">  </w:t>
      </w:r>
      <w:r>
        <w:rPr>
          <w:rFonts w:ascii="宋体" w:eastAsia="宋体" w:hAnsi="宋体" w:cs="宋体"/>
          <w:sz w:val="28"/>
          <w:szCs w:val="28"/>
          <w:lang w:eastAsia="zh-CN"/>
        </w:rPr>
        <w:t>l</w:t>
      </w:r>
      <w:r>
        <w:rPr>
          <w:rFonts w:ascii="宋体" w:eastAsia="宋体" w:hAnsi="宋体" w:cs="宋体"/>
          <w:spacing w:val="8"/>
          <w:sz w:val="28"/>
          <w:szCs w:val="28"/>
          <w:lang w:eastAsia="zh-CN"/>
        </w:rPr>
        <w:t>、</w:t>
      </w:r>
      <w:r>
        <w:rPr>
          <w:rFonts w:ascii="仿宋" w:eastAsia="仿宋" w:hAnsi="仿宋" w:cs="仿宋"/>
          <w:spacing w:val="8"/>
          <w:sz w:val="28"/>
          <w:szCs w:val="28"/>
          <w:lang w:eastAsia="zh-CN"/>
        </w:rPr>
        <w:t>完成时间等。</w:t>
      </w:r>
    </w:p>
    <w:p w14:paraId="19AEBD66" w14:textId="77777777" w:rsidR="0095050A" w:rsidRDefault="0095050A">
      <w:pPr>
        <w:pStyle w:val="a3"/>
        <w:spacing w:line="430" w:lineRule="auto"/>
        <w:rPr>
          <w:lang w:eastAsia="zh-CN"/>
        </w:rPr>
      </w:pPr>
    </w:p>
    <w:p w14:paraId="5FA4B44A" w14:textId="77777777" w:rsidR="0095050A" w:rsidRDefault="00000000">
      <w:pPr>
        <w:spacing w:before="104" w:line="222" w:lineRule="auto"/>
        <w:ind w:left="2829"/>
        <w:outlineLvl w:val="1"/>
        <w:rPr>
          <w:rFonts w:ascii="黑体" w:eastAsia="黑体" w:hAnsi="黑体" w:cs="黑体" w:hint="eastAsia"/>
          <w:sz w:val="32"/>
          <w:szCs w:val="32"/>
          <w:lang w:eastAsia="zh-CN"/>
        </w:rPr>
      </w:pPr>
      <w:r>
        <w:rPr>
          <w:rFonts w:ascii="黑体" w:eastAsia="黑体" w:hAnsi="黑体" w:cs="黑体"/>
          <w:b/>
          <w:bCs/>
          <w:spacing w:val="13"/>
          <w:sz w:val="32"/>
          <w:szCs w:val="32"/>
          <w:lang w:eastAsia="zh-CN"/>
        </w:rPr>
        <w:t>第十四章成果处理</w:t>
      </w:r>
    </w:p>
    <w:p w14:paraId="4CA56A9A" w14:textId="77777777" w:rsidR="0095050A" w:rsidRDefault="00000000">
      <w:pPr>
        <w:spacing w:before="153" w:line="224" w:lineRule="auto"/>
        <w:ind w:left="679"/>
        <w:rPr>
          <w:rFonts w:ascii="仿宋" w:eastAsia="仿宋" w:hAnsi="仿宋" w:cs="仿宋" w:hint="eastAsia"/>
          <w:sz w:val="32"/>
          <w:szCs w:val="32"/>
          <w:lang w:eastAsia="zh-CN"/>
        </w:rPr>
      </w:pPr>
      <w:r>
        <w:rPr>
          <w:rFonts w:ascii="楷体" w:eastAsia="楷体" w:hAnsi="楷体" w:cs="楷体"/>
          <w:b/>
          <w:bCs/>
          <w:spacing w:val="16"/>
          <w:sz w:val="32"/>
          <w:szCs w:val="32"/>
          <w:lang w:eastAsia="zh-CN"/>
        </w:rPr>
        <w:t>第四十四条</w:t>
      </w:r>
      <w:r>
        <w:rPr>
          <w:rFonts w:ascii="楷体" w:eastAsia="楷体" w:hAnsi="楷体" w:cs="楷体"/>
          <w:spacing w:val="16"/>
          <w:sz w:val="32"/>
          <w:szCs w:val="32"/>
          <w:lang w:eastAsia="zh-CN"/>
        </w:rPr>
        <w:t xml:space="preserve"> </w:t>
      </w:r>
      <w:r>
        <w:rPr>
          <w:rFonts w:ascii="仿宋" w:eastAsia="仿宋" w:hAnsi="仿宋" w:cs="仿宋"/>
          <w:spacing w:val="16"/>
          <w:sz w:val="32"/>
          <w:szCs w:val="32"/>
          <w:lang w:eastAsia="zh-CN"/>
        </w:rPr>
        <w:t>毕业论文(设计)中的发明创造属于职务</w:t>
      </w:r>
    </w:p>
    <w:p w14:paraId="00F7691F" w14:textId="77777777" w:rsidR="0095050A" w:rsidRDefault="0095050A">
      <w:pPr>
        <w:spacing w:line="224" w:lineRule="auto"/>
        <w:rPr>
          <w:rFonts w:ascii="仿宋" w:eastAsia="仿宋" w:hAnsi="仿宋" w:cs="仿宋" w:hint="eastAsia"/>
          <w:sz w:val="32"/>
          <w:szCs w:val="32"/>
          <w:lang w:eastAsia="zh-CN"/>
        </w:rPr>
        <w:sectPr w:rsidR="0095050A">
          <w:footerReference w:type="default" r:id="rId16"/>
          <w:pgSz w:w="11900" w:h="16830"/>
          <w:pgMar w:top="1430" w:right="1676" w:bottom="1283" w:left="1785" w:header="0" w:footer="1035" w:gutter="0"/>
          <w:cols w:space="720"/>
        </w:sectPr>
      </w:pPr>
    </w:p>
    <w:p w14:paraId="2E886F34" w14:textId="77777777" w:rsidR="0095050A" w:rsidRDefault="00000000">
      <w:pPr>
        <w:spacing w:before="155" w:line="319" w:lineRule="auto"/>
        <w:ind w:left="94" w:right="43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19"/>
          <w:sz w:val="31"/>
          <w:szCs w:val="31"/>
          <w:lang w:eastAsia="zh-CN"/>
        </w:rPr>
        <w:lastRenderedPageBreak/>
        <w:t>发明，其知识产权应归实习单位。学生毕业论文(设计)成</w:t>
      </w:r>
      <w:r>
        <w:rPr>
          <w:rFonts w:ascii="仿宋" w:eastAsia="仿宋" w:hAnsi="仿宋" w:cs="仿宋"/>
          <w:spacing w:val="6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  <w:lang w:eastAsia="zh-CN"/>
        </w:rPr>
        <w:t>果转让按有关法规执行。</w:t>
      </w:r>
    </w:p>
    <w:p w14:paraId="431EE66C" w14:textId="77777777" w:rsidR="0095050A" w:rsidRDefault="0095050A">
      <w:pPr>
        <w:pStyle w:val="a3"/>
        <w:spacing w:line="454" w:lineRule="auto"/>
        <w:rPr>
          <w:lang w:eastAsia="zh-CN"/>
        </w:rPr>
      </w:pPr>
    </w:p>
    <w:p w14:paraId="137A9BFC" w14:textId="77777777" w:rsidR="0095050A" w:rsidRDefault="00000000">
      <w:pPr>
        <w:spacing w:before="101" w:line="222" w:lineRule="auto"/>
        <w:ind w:left="2939"/>
        <w:outlineLvl w:val="2"/>
        <w:rPr>
          <w:rFonts w:ascii="黑体" w:eastAsia="黑体" w:hAnsi="黑体" w:cs="黑体" w:hint="eastAsia"/>
          <w:sz w:val="31"/>
          <w:szCs w:val="31"/>
          <w:lang w:eastAsia="zh-CN"/>
        </w:rPr>
      </w:pPr>
      <w:r>
        <w:rPr>
          <w:rFonts w:ascii="黑体" w:eastAsia="黑体" w:hAnsi="黑体" w:cs="黑体"/>
          <w:b/>
          <w:bCs/>
          <w:spacing w:val="23"/>
          <w:sz w:val="31"/>
          <w:szCs w:val="31"/>
          <w:lang w:eastAsia="zh-CN"/>
        </w:rPr>
        <w:t>第十五章质量监控</w:t>
      </w:r>
    </w:p>
    <w:p w14:paraId="61BECD24" w14:textId="77777777" w:rsidR="0095050A" w:rsidRDefault="00000000">
      <w:pPr>
        <w:spacing w:before="174" w:line="271" w:lineRule="auto"/>
        <w:ind w:left="94" w:right="59" w:firstLine="694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b/>
          <w:bCs/>
          <w:spacing w:val="23"/>
          <w:sz w:val="31"/>
          <w:szCs w:val="31"/>
          <w:lang w:eastAsia="zh-CN"/>
        </w:rPr>
        <w:t>第四十五条</w:t>
      </w:r>
      <w:r>
        <w:rPr>
          <w:rFonts w:ascii="楷体" w:eastAsia="楷体" w:hAnsi="楷体" w:cs="楷体"/>
          <w:spacing w:val="23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23"/>
          <w:sz w:val="31"/>
          <w:szCs w:val="31"/>
          <w:lang w:eastAsia="zh-CN"/>
        </w:rPr>
        <w:t>监控体系。毕业论文(设计)实</w:t>
      </w:r>
      <w:r>
        <w:rPr>
          <w:rFonts w:ascii="仿宋" w:eastAsia="仿宋" w:hAnsi="仿宋" w:cs="仿宋"/>
          <w:spacing w:val="22"/>
          <w:sz w:val="31"/>
          <w:szCs w:val="31"/>
          <w:lang w:eastAsia="zh-CN"/>
        </w:rPr>
        <w:t>行学校、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  <w:lang w:eastAsia="zh-CN"/>
        </w:rPr>
        <w:t>教学督导办公室、学院三梯次质量监控体系。</w:t>
      </w:r>
    </w:p>
    <w:p w14:paraId="6FD0B990" w14:textId="77777777" w:rsidR="0095050A" w:rsidRDefault="00000000">
      <w:pPr>
        <w:tabs>
          <w:tab w:val="left" w:pos="295"/>
        </w:tabs>
        <w:spacing w:before="151" w:line="309" w:lineRule="auto"/>
        <w:ind w:left="94" w:right="11" w:firstLine="694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b/>
          <w:bCs/>
          <w:spacing w:val="12"/>
          <w:sz w:val="31"/>
          <w:szCs w:val="31"/>
          <w:lang w:eastAsia="zh-CN"/>
        </w:rPr>
        <w:t>第四十六条</w:t>
      </w:r>
      <w:r>
        <w:rPr>
          <w:rFonts w:ascii="楷体" w:eastAsia="楷体" w:hAnsi="楷体" w:cs="楷体"/>
          <w:spacing w:val="12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2"/>
          <w:sz w:val="31"/>
          <w:szCs w:val="31"/>
          <w:lang w:eastAsia="zh-CN"/>
        </w:rPr>
        <w:t>监控职责。学校定期组织专家对全校</w:t>
      </w:r>
      <w:r>
        <w:rPr>
          <w:rFonts w:ascii="仿宋" w:eastAsia="仿宋" w:hAnsi="仿宋" w:cs="仿宋"/>
          <w:spacing w:val="11"/>
          <w:sz w:val="31"/>
          <w:szCs w:val="31"/>
          <w:lang w:eastAsia="zh-CN"/>
        </w:rPr>
        <w:t>本科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9"/>
          <w:sz w:val="31"/>
          <w:szCs w:val="31"/>
          <w:lang w:eastAsia="zh-CN"/>
        </w:rPr>
        <w:t>生毕业论文(设计)进行抽查，抽查结果向学院反馈。学院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9"/>
          <w:sz w:val="31"/>
          <w:szCs w:val="31"/>
          <w:lang w:eastAsia="zh-CN"/>
        </w:rPr>
        <w:t>根据本科人才培养方案和本科生毕业论文(设计</w:t>
      </w:r>
      <w:r>
        <w:rPr>
          <w:rFonts w:ascii="仿宋" w:eastAsia="仿宋" w:hAnsi="仿宋" w:cs="仿宋"/>
          <w:spacing w:val="18"/>
          <w:sz w:val="31"/>
          <w:szCs w:val="31"/>
          <w:lang w:eastAsia="zh-CN"/>
        </w:rPr>
        <w:t>)管理办法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9"/>
          <w:sz w:val="31"/>
          <w:szCs w:val="31"/>
          <w:lang w:eastAsia="zh-CN"/>
        </w:rPr>
        <w:t>定期检查毕业论文(设计)的有关工作，并于</w:t>
      </w:r>
      <w:r>
        <w:rPr>
          <w:rFonts w:ascii="仿宋" w:eastAsia="仿宋" w:hAnsi="仿宋" w:cs="仿宋"/>
          <w:spacing w:val="18"/>
          <w:sz w:val="31"/>
          <w:szCs w:val="31"/>
          <w:lang w:eastAsia="zh-CN"/>
        </w:rPr>
        <w:t>学期末将检查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>结果报教务处。教学督导办公室随机对学院本科生毕业论文</w:t>
      </w:r>
      <w:r>
        <w:rPr>
          <w:rFonts w:ascii="仿宋" w:eastAsia="仿宋" w:hAnsi="仿宋" w:cs="仿宋"/>
          <w:spacing w:val="1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z w:val="31"/>
          <w:szCs w:val="31"/>
          <w:lang w:eastAsia="zh-CN"/>
        </w:rPr>
        <w:tab/>
      </w:r>
      <w:r>
        <w:rPr>
          <w:rFonts w:ascii="仿宋" w:eastAsia="仿宋" w:hAnsi="仿宋" w:cs="仿宋"/>
          <w:spacing w:val="24"/>
          <w:sz w:val="31"/>
          <w:szCs w:val="31"/>
          <w:lang w:eastAsia="zh-CN"/>
        </w:rPr>
        <w:t>(设计)管理工作、指导教师指导毕业论文(设计)工作、</w:t>
      </w:r>
      <w:r>
        <w:rPr>
          <w:rFonts w:ascii="仿宋" w:eastAsia="仿宋" w:hAnsi="仿宋" w:cs="仿宋"/>
          <w:spacing w:val="9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30"/>
          <w:sz w:val="31"/>
          <w:szCs w:val="31"/>
          <w:lang w:eastAsia="zh-CN"/>
        </w:rPr>
        <w:t>学生撰写毕业论文(设计)的规范性和毕业论文(设计)存</w:t>
      </w:r>
      <w:r>
        <w:rPr>
          <w:rFonts w:ascii="仿宋" w:eastAsia="仿宋" w:hAnsi="仿宋" w:cs="仿宋"/>
          <w:spacing w:val="4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  <w:lang w:eastAsia="zh-CN"/>
        </w:rPr>
        <w:t>档管理工作等内容进行检查，并将每次检查结果进行通报。</w:t>
      </w:r>
    </w:p>
    <w:p w14:paraId="356BC133" w14:textId="77777777" w:rsidR="0095050A" w:rsidRDefault="00000000">
      <w:pPr>
        <w:spacing w:before="177" w:line="305" w:lineRule="auto"/>
        <w:ind w:left="94" w:firstLine="694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b/>
          <w:bCs/>
          <w:spacing w:val="12"/>
          <w:sz w:val="31"/>
          <w:szCs w:val="31"/>
          <w:lang w:eastAsia="zh-CN"/>
        </w:rPr>
        <w:t>第四十七条</w:t>
      </w:r>
      <w:r>
        <w:rPr>
          <w:rFonts w:ascii="楷体" w:eastAsia="楷体" w:hAnsi="楷体" w:cs="楷体"/>
          <w:spacing w:val="12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2"/>
          <w:sz w:val="31"/>
          <w:szCs w:val="31"/>
          <w:lang w:eastAsia="zh-CN"/>
        </w:rPr>
        <w:t>抽检范围。毕业论文(设计)抽检以随</w:t>
      </w:r>
      <w:r>
        <w:rPr>
          <w:rFonts w:ascii="仿宋" w:eastAsia="仿宋" w:hAnsi="仿宋" w:cs="仿宋"/>
          <w:spacing w:val="11"/>
          <w:sz w:val="31"/>
          <w:szCs w:val="31"/>
          <w:lang w:eastAsia="zh-CN"/>
        </w:rPr>
        <w:t>机抽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-13"/>
          <w:sz w:val="31"/>
          <w:szCs w:val="31"/>
          <w:lang w:eastAsia="zh-CN"/>
        </w:rPr>
        <w:t>检为主，重点抽检为辅的方式进行，覆盖全校所有本科层次全</w:t>
      </w:r>
      <w:r>
        <w:rPr>
          <w:rFonts w:ascii="仿宋" w:eastAsia="仿宋" w:hAnsi="仿宋" w:cs="仿宋"/>
          <w:spacing w:val="8"/>
          <w:sz w:val="31"/>
          <w:szCs w:val="31"/>
          <w:lang w:eastAsia="zh-CN"/>
        </w:rPr>
        <w:t xml:space="preserve">  </w:t>
      </w:r>
      <w:r>
        <w:rPr>
          <w:rFonts w:ascii="仿宋" w:eastAsia="仿宋" w:hAnsi="仿宋" w:cs="仿宋"/>
          <w:spacing w:val="-5"/>
          <w:sz w:val="31"/>
          <w:szCs w:val="31"/>
          <w:lang w:eastAsia="zh-CN"/>
        </w:rPr>
        <w:t>部专业，抽检比例不低于3%。对于上年度抽检有“存在问题毕</w:t>
      </w:r>
      <w:r>
        <w:rPr>
          <w:rFonts w:ascii="仿宋" w:eastAsia="仿宋" w:hAnsi="仿宋" w:cs="仿宋"/>
          <w:spacing w:val="14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>业论文(设计)”的学科专业，或规模较大、重点建设、新增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  <w:lang w:eastAsia="zh-CN"/>
        </w:rPr>
        <w:t>学士学位授权等需要重点监测的学科专业，适度提高本科毕业</w:t>
      </w:r>
      <w:r>
        <w:rPr>
          <w:rFonts w:ascii="仿宋" w:eastAsia="仿宋" w:hAnsi="仿宋" w:cs="仿宋"/>
          <w:spacing w:val="4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8"/>
          <w:sz w:val="31"/>
          <w:szCs w:val="31"/>
          <w:lang w:eastAsia="zh-CN"/>
        </w:rPr>
        <w:t>论文(设计)的抽检比例。</w:t>
      </w:r>
    </w:p>
    <w:p w14:paraId="01DF8CFC" w14:textId="77777777" w:rsidR="0095050A" w:rsidRDefault="00000000">
      <w:pPr>
        <w:spacing w:before="168" w:line="277" w:lineRule="auto"/>
        <w:ind w:left="94" w:right="149" w:firstLine="694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b/>
          <w:bCs/>
          <w:spacing w:val="6"/>
          <w:sz w:val="31"/>
          <w:szCs w:val="31"/>
          <w:lang w:eastAsia="zh-CN"/>
        </w:rPr>
        <w:t>第四十八条</w:t>
      </w:r>
      <w:r>
        <w:rPr>
          <w:rFonts w:ascii="楷体" w:eastAsia="楷体" w:hAnsi="楷体" w:cs="楷体"/>
          <w:spacing w:val="6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  <w:lang w:eastAsia="zh-CN"/>
        </w:rPr>
        <w:t>抽检时间。学校、教学督导办公室、学院</w:t>
      </w:r>
      <w:r>
        <w:rPr>
          <w:rFonts w:ascii="仿宋" w:eastAsia="仿宋" w:hAnsi="仿宋" w:cs="仿宋"/>
          <w:spacing w:val="4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21"/>
          <w:sz w:val="31"/>
          <w:szCs w:val="31"/>
          <w:lang w:eastAsia="zh-CN"/>
        </w:rPr>
        <w:t>在每学年将择期对毕业论文(设计)进行抽检。</w:t>
      </w:r>
    </w:p>
    <w:p w14:paraId="78304FA6" w14:textId="77777777" w:rsidR="0095050A" w:rsidRDefault="00000000">
      <w:pPr>
        <w:spacing w:before="161" w:line="288" w:lineRule="auto"/>
        <w:ind w:left="94" w:right="15" w:firstLine="690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spacing w:val="12"/>
          <w:sz w:val="31"/>
          <w:szCs w:val="31"/>
          <w:lang w:eastAsia="zh-CN"/>
        </w:rPr>
        <w:t xml:space="preserve">第四十九条 </w:t>
      </w:r>
      <w:r>
        <w:rPr>
          <w:rFonts w:ascii="仿宋" w:eastAsia="仿宋" w:hAnsi="仿宋" w:cs="仿宋"/>
          <w:spacing w:val="12"/>
          <w:sz w:val="31"/>
          <w:szCs w:val="31"/>
          <w:lang w:eastAsia="zh-CN"/>
        </w:rPr>
        <w:t>抽检内容。对有毕业论文(设计)要求的本</w:t>
      </w:r>
      <w:r>
        <w:rPr>
          <w:rFonts w:ascii="仿宋" w:eastAsia="仿宋" w:hAnsi="仿宋" w:cs="仿宋"/>
          <w:spacing w:val="3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-7"/>
          <w:sz w:val="31"/>
          <w:szCs w:val="31"/>
          <w:lang w:eastAsia="zh-CN"/>
        </w:rPr>
        <w:t>科专业，按选题意义、逻辑建构、专业能力以及学术规范四个</w:t>
      </w:r>
      <w:r>
        <w:rPr>
          <w:rFonts w:ascii="仿宋" w:eastAsia="仿宋" w:hAnsi="仿宋" w:cs="仿宋"/>
          <w:spacing w:val="9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-7"/>
          <w:sz w:val="31"/>
          <w:szCs w:val="31"/>
          <w:lang w:eastAsia="zh-CN"/>
        </w:rPr>
        <w:t>一级指标制定检查评议要素，并制定具体的评议标准，具体参</w:t>
      </w:r>
    </w:p>
    <w:p w14:paraId="706C84AC" w14:textId="77777777" w:rsidR="0095050A" w:rsidRDefault="0095050A">
      <w:pPr>
        <w:spacing w:line="288" w:lineRule="auto"/>
        <w:rPr>
          <w:rFonts w:ascii="仿宋" w:eastAsia="仿宋" w:hAnsi="仿宋" w:cs="仿宋" w:hint="eastAsia"/>
          <w:sz w:val="31"/>
          <w:szCs w:val="31"/>
          <w:lang w:eastAsia="zh-CN"/>
        </w:rPr>
        <w:sectPr w:rsidR="0095050A">
          <w:footerReference w:type="default" r:id="rId17"/>
          <w:pgSz w:w="11900" w:h="16830"/>
          <w:pgMar w:top="1430" w:right="1725" w:bottom="1311" w:left="1785" w:header="0" w:footer="1050" w:gutter="0"/>
          <w:cols w:space="720"/>
        </w:sectPr>
      </w:pPr>
    </w:p>
    <w:p w14:paraId="0E2AA483" w14:textId="77777777" w:rsidR="0095050A" w:rsidRDefault="00000000">
      <w:pPr>
        <w:tabs>
          <w:tab w:val="left" w:pos="195"/>
        </w:tabs>
        <w:spacing w:before="184" w:line="335" w:lineRule="auto"/>
        <w:ind w:left="24" w:right="10"/>
        <w:jc w:val="both"/>
        <w:rPr>
          <w:rFonts w:ascii="仿宋" w:eastAsia="仿宋" w:hAnsi="仿宋" w:cs="仿宋" w:hint="eastAsia"/>
          <w:sz w:val="24"/>
          <w:szCs w:val="24"/>
          <w:lang w:eastAsia="zh-CN"/>
        </w:rPr>
      </w:pPr>
      <w:r>
        <w:rPr>
          <w:rFonts w:ascii="仿宋" w:eastAsia="仿宋" w:hAnsi="仿宋" w:cs="仿宋"/>
          <w:spacing w:val="30"/>
          <w:sz w:val="30"/>
          <w:szCs w:val="30"/>
          <w:lang w:eastAsia="zh-CN"/>
        </w:rPr>
        <w:lastRenderedPageBreak/>
        <w:t>照《江西中医药大学本科毕业论文(设计)检查评议要</w:t>
      </w:r>
      <w:r>
        <w:rPr>
          <w:rFonts w:ascii="仿宋" w:eastAsia="仿宋" w:hAnsi="仿宋" w:cs="仿宋"/>
          <w:spacing w:val="29"/>
          <w:sz w:val="30"/>
          <w:szCs w:val="30"/>
          <w:lang w:eastAsia="zh-CN"/>
        </w:rPr>
        <w:t>素》</w:t>
      </w:r>
      <w:r>
        <w:rPr>
          <w:rFonts w:ascii="仿宋" w:eastAsia="仿宋" w:hAnsi="仿宋" w:cs="仿宋"/>
          <w:sz w:val="30"/>
          <w:szCs w:val="30"/>
          <w:lang w:eastAsia="zh-CN"/>
        </w:rPr>
        <w:t xml:space="preserve"> </w:t>
      </w:r>
      <w:r>
        <w:rPr>
          <w:rFonts w:ascii="仿宋" w:eastAsia="仿宋" w:hAnsi="仿宋" w:cs="仿宋"/>
          <w:sz w:val="30"/>
          <w:szCs w:val="30"/>
          <w:lang w:eastAsia="zh-CN"/>
        </w:rPr>
        <w:tab/>
      </w:r>
      <w:r>
        <w:rPr>
          <w:rFonts w:ascii="仿宋" w:eastAsia="仿宋" w:hAnsi="仿宋" w:cs="仿宋"/>
          <w:spacing w:val="29"/>
          <w:sz w:val="30"/>
          <w:szCs w:val="30"/>
          <w:lang w:eastAsia="zh-CN"/>
        </w:rPr>
        <w:t>(详见附件)。对其他形式的专业类毕业论文(设计),如案</w:t>
      </w:r>
      <w:r>
        <w:rPr>
          <w:rFonts w:ascii="仿宋" w:eastAsia="仿宋" w:hAnsi="仿宋" w:cs="仿宋"/>
          <w:sz w:val="30"/>
          <w:szCs w:val="30"/>
          <w:lang w:eastAsia="zh-CN"/>
        </w:rPr>
        <w:t xml:space="preserve"> </w:t>
      </w:r>
      <w:r>
        <w:rPr>
          <w:rFonts w:ascii="仿宋" w:eastAsia="仿宋" w:hAnsi="仿宋" w:cs="仿宋"/>
          <w:spacing w:val="8"/>
          <w:sz w:val="30"/>
          <w:szCs w:val="30"/>
          <w:lang w:eastAsia="zh-CN"/>
        </w:rPr>
        <w:t>例分析、调研报告、创业方案设计、毕业实</w:t>
      </w:r>
      <w:r>
        <w:rPr>
          <w:rFonts w:ascii="仿宋" w:eastAsia="仿宋" w:hAnsi="仿宋" w:cs="仿宋"/>
          <w:spacing w:val="7"/>
          <w:sz w:val="30"/>
          <w:szCs w:val="30"/>
          <w:lang w:eastAsia="zh-CN"/>
        </w:rPr>
        <w:t>习报告、毕业作品</w:t>
      </w:r>
      <w:r>
        <w:rPr>
          <w:rFonts w:ascii="仿宋" w:eastAsia="仿宋" w:hAnsi="仿宋" w:cs="仿宋"/>
          <w:sz w:val="30"/>
          <w:szCs w:val="30"/>
          <w:lang w:eastAsia="zh-CN"/>
        </w:rPr>
        <w:t xml:space="preserve"> </w:t>
      </w:r>
      <w:r>
        <w:rPr>
          <w:rFonts w:ascii="仿宋" w:eastAsia="仿宋" w:hAnsi="仿宋" w:cs="仿宋"/>
          <w:spacing w:val="15"/>
          <w:sz w:val="30"/>
          <w:szCs w:val="30"/>
          <w:lang w:eastAsia="zh-CN"/>
        </w:rPr>
        <w:t>(原型)、发明、专利、毕业创作、项目设计等，检查评议标</w:t>
      </w:r>
      <w:r>
        <w:rPr>
          <w:rFonts w:ascii="仿宋" w:eastAsia="仿宋" w:hAnsi="仿宋" w:cs="仿宋"/>
          <w:spacing w:val="2"/>
          <w:sz w:val="30"/>
          <w:szCs w:val="30"/>
          <w:lang w:eastAsia="zh-CN"/>
        </w:rPr>
        <w:t xml:space="preserve"> </w:t>
      </w:r>
      <w:r>
        <w:rPr>
          <w:rFonts w:ascii="仿宋" w:eastAsia="仿宋" w:hAnsi="仿宋" w:cs="仿宋"/>
          <w:spacing w:val="7"/>
          <w:sz w:val="30"/>
          <w:szCs w:val="30"/>
          <w:lang w:eastAsia="zh-CN"/>
        </w:rPr>
        <w:t>准按《普通高等学校本科专业类教学质量国家</w:t>
      </w:r>
      <w:r>
        <w:rPr>
          <w:rFonts w:ascii="仿宋" w:eastAsia="仿宋" w:hAnsi="仿宋" w:cs="仿宋"/>
          <w:spacing w:val="6"/>
          <w:sz w:val="30"/>
          <w:szCs w:val="30"/>
          <w:lang w:eastAsia="zh-CN"/>
        </w:rPr>
        <w:t>标准》规定要求</w:t>
      </w:r>
      <w:r>
        <w:rPr>
          <w:rFonts w:ascii="仿宋" w:eastAsia="仿宋" w:hAnsi="仿宋" w:cs="仿宋"/>
          <w:sz w:val="30"/>
          <w:szCs w:val="30"/>
          <w:lang w:eastAsia="zh-CN"/>
        </w:rPr>
        <w:t xml:space="preserve"> </w:t>
      </w:r>
      <w:r>
        <w:rPr>
          <w:rFonts w:ascii="仿宋" w:eastAsia="仿宋" w:hAnsi="仿宋" w:cs="仿宋"/>
          <w:spacing w:val="-11"/>
          <w:sz w:val="24"/>
          <w:szCs w:val="24"/>
          <w:lang w:eastAsia="zh-CN"/>
        </w:rPr>
        <w:t>执</w:t>
      </w:r>
      <w:r>
        <w:rPr>
          <w:rFonts w:ascii="仿宋" w:eastAsia="仿宋" w:hAnsi="仿宋" w:cs="仿宋"/>
          <w:spacing w:val="-29"/>
          <w:sz w:val="24"/>
          <w:szCs w:val="24"/>
          <w:lang w:eastAsia="zh-CN"/>
        </w:rPr>
        <w:t xml:space="preserve"> </w:t>
      </w:r>
      <w:r>
        <w:rPr>
          <w:rFonts w:ascii="仿宋" w:eastAsia="仿宋" w:hAnsi="仿宋" w:cs="仿宋"/>
          <w:spacing w:val="-11"/>
          <w:sz w:val="24"/>
          <w:szCs w:val="24"/>
          <w:lang w:eastAsia="zh-CN"/>
        </w:rPr>
        <w:t>行</w:t>
      </w:r>
      <w:r>
        <w:rPr>
          <w:rFonts w:ascii="仿宋" w:eastAsia="仿宋" w:hAnsi="仿宋" w:cs="仿宋"/>
          <w:spacing w:val="-47"/>
          <w:sz w:val="24"/>
          <w:szCs w:val="24"/>
          <w:lang w:eastAsia="zh-CN"/>
        </w:rPr>
        <w:t xml:space="preserve"> </w:t>
      </w:r>
      <w:r>
        <w:rPr>
          <w:rFonts w:ascii="仿宋" w:eastAsia="仿宋" w:hAnsi="仿宋" w:cs="仿宋"/>
          <w:spacing w:val="-11"/>
          <w:sz w:val="24"/>
          <w:szCs w:val="24"/>
          <w:lang w:eastAsia="zh-CN"/>
        </w:rPr>
        <w:t>。</w:t>
      </w:r>
    </w:p>
    <w:p w14:paraId="14F5E9F8" w14:textId="77777777" w:rsidR="0095050A" w:rsidRDefault="00000000">
      <w:pPr>
        <w:spacing w:before="81" w:line="224" w:lineRule="auto"/>
        <w:ind w:left="659"/>
        <w:rPr>
          <w:rFonts w:ascii="仿宋" w:eastAsia="仿宋" w:hAnsi="仿宋" w:cs="仿宋" w:hint="eastAsia"/>
          <w:sz w:val="30"/>
          <w:szCs w:val="30"/>
          <w:lang w:eastAsia="zh-CN"/>
        </w:rPr>
      </w:pPr>
      <w:r>
        <w:rPr>
          <w:rFonts w:ascii="楷体" w:eastAsia="楷体" w:hAnsi="楷体" w:cs="楷体"/>
          <w:b/>
          <w:bCs/>
          <w:spacing w:val="7"/>
          <w:sz w:val="30"/>
          <w:szCs w:val="30"/>
          <w:lang w:eastAsia="zh-CN"/>
        </w:rPr>
        <w:t>第五十条</w:t>
      </w:r>
      <w:r>
        <w:rPr>
          <w:rFonts w:ascii="楷体" w:eastAsia="楷体" w:hAnsi="楷体" w:cs="楷体"/>
          <w:spacing w:val="7"/>
          <w:sz w:val="30"/>
          <w:szCs w:val="30"/>
          <w:lang w:eastAsia="zh-CN"/>
        </w:rPr>
        <w:t xml:space="preserve"> </w:t>
      </w:r>
      <w:r>
        <w:rPr>
          <w:rFonts w:ascii="仿宋" w:eastAsia="仿宋" w:hAnsi="仿宋" w:cs="仿宋"/>
          <w:spacing w:val="7"/>
          <w:sz w:val="30"/>
          <w:szCs w:val="30"/>
          <w:lang w:eastAsia="zh-CN"/>
        </w:rPr>
        <w:t>结果使用。</w:t>
      </w:r>
    </w:p>
    <w:p w14:paraId="391D814C" w14:textId="77777777" w:rsidR="0095050A" w:rsidRDefault="00000000">
      <w:pPr>
        <w:tabs>
          <w:tab w:val="left" w:pos="195"/>
        </w:tabs>
        <w:spacing w:before="187" w:line="291" w:lineRule="auto"/>
        <w:ind w:left="24" w:right="140" w:firstLine="629"/>
        <w:rPr>
          <w:rFonts w:ascii="仿宋" w:eastAsia="仿宋" w:hAnsi="仿宋" w:cs="仿宋" w:hint="eastAsia"/>
          <w:sz w:val="30"/>
          <w:szCs w:val="30"/>
          <w:lang w:eastAsia="zh-CN"/>
        </w:rPr>
      </w:pPr>
      <w:r>
        <w:rPr>
          <w:rFonts w:ascii="仿宋" w:eastAsia="仿宋" w:hAnsi="仿宋" w:cs="仿宋"/>
          <w:spacing w:val="23"/>
          <w:sz w:val="30"/>
          <w:szCs w:val="30"/>
          <w:lang w:eastAsia="zh-CN"/>
        </w:rPr>
        <w:t>1.</w:t>
      </w:r>
      <w:r>
        <w:rPr>
          <w:rFonts w:ascii="仿宋" w:eastAsia="仿宋" w:hAnsi="仿宋" w:cs="仿宋"/>
          <w:spacing w:val="-77"/>
          <w:sz w:val="30"/>
          <w:szCs w:val="30"/>
          <w:lang w:eastAsia="zh-CN"/>
        </w:rPr>
        <w:t xml:space="preserve"> </w:t>
      </w:r>
      <w:r>
        <w:rPr>
          <w:rFonts w:ascii="仿宋" w:eastAsia="仿宋" w:hAnsi="仿宋" w:cs="仿宋"/>
          <w:spacing w:val="23"/>
          <w:sz w:val="30"/>
          <w:szCs w:val="30"/>
          <w:lang w:eastAsia="zh-CN"/>
        </w:rPr>
        <w:t>学校和教学督导办公室对各学院毕业论文(设计)的</w:t>
      </w:r>
      <w:r>
        <w:rPr>
          <w:rFonts w:ascii="仿宋" w:eastAsia="仿宋" w:hAnsi="仿宋" w:cs="仿宋"/>
          <w:sz w:val="30"/>
          <w:szCs w:val="30"/>
          <w:lang w:eastAsia="zh-CN"/>
        </w:rPr>
        <w:t xml:space="preserve"> </w:t>
      </w:r>
      <w:r>
        <w:rPr>
          <w:rFonts w:ascii="仿宋" w:eastAsia="仿宋" w:hAnsi="仿宋" w:cs="仿宋"/>
          <w:spacing w:val="19"/>
          <w:sz w:val="30"/>
          <w:szCs w:val="30"/>
          <w:lang w:eastAsia="zh-CN"/>
        </w:rPr>
        <w:t>抽检结果应以适当方式向全校公开。学院对本院毕业论文</w:t>
      </w:r>
      <w:r>
        <w:rPr>
          <w:rFonts w:ascii="仿宋" w:eastAsia="仿宋" w:hAnsi="仿宋" w:cs="仿宋"/>
          <w:spacing w:val="3"/>
          <w:sz w:val="30"/>
          <w:szCs w:val="30"/>
          <w:lang w:eastAsia="zh-CN"/>
        </w:rPr>
        <w:t xml:space="preserve">  </w:t>
      </w:r>
      <w:r>
        <w:rPr>
          <w:rFonts w:ascii="仿宋" w:eastAsia="仿宋" w:hAnsi="仿宋" w:cs="仿宋"/>
          <w:sz w:val="30"/>
          <w:szCs w:val="30"/>
          <w:lang w:eastAsia="zh-CN"/>
        </w:rPr>
        <w:tab/>
      </w:r>
      <w:r>
        <w:rPr>
          <w:rFonts w:ascii="仿宋" w:eastAsia="仿宋" w:hAnsi="仿宋" w:cs="仿宋"/>
          <w:spacing w:val="24"/>
          <w:sz w:val="30"/>
          <w:szCs w:val="30"/>
          <w:lang w:eastAsia="zh-CN"/>
        </w:rPr>
        <w:t>(设计)的抽检结果应及时以适当方式向全院公开。</w:t>
      </w:r>
    </w:p>
    <w:p w14:paraId="3BF60EE9" w14:textId="77777777" w:rsidR="0095050A" w:rsidRDefault="00000000">
      <w:pPr>
        <w:spacing w:before="192" w:line="299" w:lineRule="auto"/>
        <w:ind w:left="24" w:right="20" w:firstLine="629"/>
        <w:rPr>
          <w:rFonts w:ascii="仿宋" w:eastAsia="仿宋" w:hAnsi="仿宋" w:cs="仿宋"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21"/>
          <w:sz w:val="30"/>
          <w:szCs w:val="30"/>
          <w:lang w:eastAsia="zh-CN"/>
        </w:rPr>
        <w:t>2.</w:t>
      </w:r>
      <w:r>
        <w:rPr>
          <w:rFonts w:ascii="仿宋" w:eastAsia="仿宋" w:hAnsi="仿宋" w:cs="仿宋"/>
          <w:spacing w:val="21"/>
          <w:sz w:val="30"/>
          <w:szCs w:val="30"/>
          <w:lang w:eastAsia="zh-CN"/>
        </w:rPr>
        <w:t>对</w:t>
      </w:r>
      <w:r>
        <w:rPr>
          <w:rFonts w:ascii="仿宋" w:eastAsia="仿宋" w:hAnsi="仿宋" w:cs="仿宋"/>
          <w:spacing w:val="-52"/>
          <w:sz w:val="30"/>
          <w:szCs w:val="30"/>
          <w:lang w:eastAsia="zh-CN"/>
        </w:rPr>
        <w:t xml:space="preserve"> </w:t>
      </w:r>
      <w:r>
        <w:rPr>
          <w:rFonts w:ascii="仿宋" w:eastAsia="仿宋" w:hAnsi="仿宋" w:cs="仿宋"/>
          <w:spacing w:val="21"/>
          <w:sz w:val="30"/>
          <w:szCs w:val="30"/>
          <w:lang w:eastAsia="zh-CN"/>
        </w:rPr>
        <w:t>连</w:t>
      </w:r>
      <w:r>
        <w:rPr>
          <w:rFonts w:ascii="仿宋" w:eastAsia="仿宋" w:hAnsi="仿宋" w:cs="仿宋"/>
          <w:spacing w:val="-53"/>
          <w:sz w:val="30"/>
          <w:szCs w:val="30"/>
          <w:lang w:eastAsia="zh-CN"/>
        </w:rPr>
        <w:t xml:space="preserve"> </w:t>
      </w:r>
      <w:r>
        <w:rPr>
          <w:rFonts w:ascii="仿宋" w:eastAsia="仿宋" w:hAnsi="仿宋" w:cs="仿宋"/>
          <w:spacing w:val="21"/>
          <w:sz w:val="30"/>
          <w:szCs w:val="30"/>
          <w:lang w:eastAsia="zh-CN"/>
        </w:rPr>
        <w:t>续</w:t>
      </w:r>
      <w:r>
        <w:rPr>
          <w:rFonts w:ascii="仿宋" w:eastAsia="仿宋" w:hAnsi="仿宋" w:cs="仿宋"/>
          <w:spacing w:val="-59"/>
          <w:sz w:val="30"/>
          <w:szCs w:val="30"/>
          <w:lang w:eastAsia="zh-CN"/>
        </w:rPr>
        <w:t xml:space="preserve"> </w:t>
      </w:r>
      <w:r>
        <w:rPr>
          <w:rFonts w:ascii="仿宋" w:eastAsia="仿宋" w:hAnsi="仿宋" w:cs="仿宋"/>
          <w:spacing w:val="21"/>
          <w:sz w:val="30"/>
          <w:szCs w:val="30"/>
          <w:lang w:eastAsia="zh-CN"/>
        </w:rPr>
        <w:t>2</w:t>
      </w:r>
      <w:r>
        <w:rPr>
          <w:rFonts w:ascii="仿宋" w:eastAsia="仿宋" w:hAnsi="仿宋" w:cs="仿宋"/>
          <w:spacing w:val="-20"/>
          <w:sz w:val="30"/>
          <w:szCs w:val="30"/>
          <w:lang w:eastAsia="zh-CN"/>
        </w:rPr>
        <w:t xml:space="preserve"> </w:t>
      </w:r>
      <w:r>
        <w:rPr>
          <w:rFonts w:ascii="仿宋" w:eastAsia="仿宋" w:hAnsi="仿宋" w:cs="仿宋"/>
          <w:spacing w:val="21"/>
          <w:sz w:val="30"/>
          <w:szCs w:val="30"/>
          <w:lang w:eastAsia="zh-CN"/>
        </w:rPr>
        <w:t>年均有“存在问题毕业论文(设计)”,且</w:t>
      </w:r>
      <w:r>
        <w:rPr>
          <w:rFonts w:ascii="仿宋" w:eastAsia="仿宋" w:hAnsi="仿宋" w:cs="仿宋"/>
          <w:sz w:val="30"/>
          <w:szCs w:val="30"/>
          <w:lang w:eastAsia="zh-CN"/>
        </w:rPr>
        <w:t xml:space="preserve"> </w:t>
      </w:r>
      <w:r>
        <w:rPr>
          <w:rFonts w:ascii="仿宋" w:eastAsia="仿宋" w:hAnsi="仿宋" w:cs="仿宋"/>
          <w:spacing w:val="7"/>
          <w:sz w:val="30"/>
          <w:szCs w:val="30"/>
          <w:lang w:eastAsia="zh-CN"/>
        </w:rPr>
        <w:t>比例较高或篇数较多的学院，学校将适时在校内</w:t>
      </w:r>
      <w:r>
        <w:rPr>
          <w:rFonts w:ascii="仿宋" w:eastAsia="仿宋" w:hAnsi="仿宋" w:cs="仿宋"/>
          <w:spacing w:val="6"/>
          <w:sz w:val="30"/>
          <w:szCs w:val="30"/>
          <w:lang w:eastAsia="zh-CN"/>
        </w:rPr>
        <w:t>予以通报，减</w:t>
      </w:r>
      <w:r>
        <w:rPr>
          <w:rFonts w:ascii="仿宋" w:eastAsia="仿宋" w:hAnsi="仿宋" w:cs="仿宋"/>
          <w:sz w:val="30"/>
          <w:szCs w:val="30"/>
          <w:lang w:eastAsia="zh-CN"/>
        </w:rPr>
        <w:t xml:space="preserve"> </w:t>
      </w:r>
      <w:r>
        <w:rPr>
          <w:rFonts w:ascii="仿宋" w:eastAsia="仿宋" w:hAnsi="仿宋" w:cs="仿宋"/>
          <w:spacing w:val="7"/>
          <w:sz w:val="30"/>
          <w:szCs w:val="30"/>
          <w:lang w:eastAsia="zh-CN"/>
        </w:rPr>
        <w:t>少相关学院招生计划，并进行质量约谈，提出限期整改要求。</w:t>
      </w:r>
    </w:p>
    <w:p w14:paraId="69A6D35D" w14:textId="77777777" w:rsidR="0095050A" w:rsidRDefault="00000000">
      <w:pPr>
        <w:spacing w:before="178" w:line="306" w:lineRule="auto"/>
        <w:ind w:left="24" w:right="27" w:firstLine="629"/>
        <w:rPr>
          <w:rFonts w:ascii="仿宋" w:eastAsia="仿宋" w:hAnsi="仿宋" w:cs="仿宋"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11"/>
          <w:sz w:val="30"/>
          <w:szCs w:val="30"/>
          <w:lang w:eastAsia="zh-CN"/>
        </w:rPr>
        <w:t>3.</w:t>
      </w:r>
      <w:r>
        <w:rPr>
          <w:rFonts w:ascii="仿宋" w:eastAsia="仿宋" w:hAnsi="仿宋" w:cs="仿宋"/>
          <w:spacing w:val="11"/>
          <w:sz w:val="30"/>
          <w:szCs w:val="30"/>
          <w:lang w:eastAsia="zh-CN"/>
        </w:rPr>
        <w:t>对连续3年抽检存在问题较多的本科专业，经整改仍无</w:t>
      </w:r>
      <w:r>
        <w:rPr>
          <w:rFonts w:ascii="仿宋" w:eastAsia="仿宋" w:hAnsi="仿宋" w:cs="仿宋"/>
          <w:spacing w:val="17"/>
          <w:sz w:val="30"/>
          <w:szCs w:val="30"/>
          <w:lang w:eastAsia="zh-CN"/>
        </w:rPr>
        <w:t xml:space="preserve"> </w:t>
      </w:r>
      <w:r>
        <w:rPr>
          <w:rFonts w:ascii="仿宋" w:eastAsia="仿宋" w:hAnsi="仿宋" w:cs="仿宋"/>
          <w:spacing w:val="6"/>
          <w:sz w:val="30"/>
          <w:szCs w:val="30"/>
          <w:lang w:eastAsia="zh-CN"/>
        </w:rPr>
        <w:t>法达到要求者，视为不能保证培养质量，将责令其暂停招生；</w:t>
      </w:r>
      <w:r>
        <w:rPr>
          <w:rFonts w:ascii="仿宋" w:eastAsia="仿宋" w:hAnsi="仿宋" w:cs="仿宋"/>
          <w:spacing w:val="16"/>
          <w:sz w:val="30"/>
          <w:szCs w:val="30"/>
          <w:lang w:eastAsia="zh-CN"/>
        </w:rPr>
        <w:t xml:space="preserve"> </w:t>
      </w:r>
      <w:r>
        <w:rPr>
          <w:rFonts w:ascii="仿宋" w:eastAsia="仿宋" w:hAnsi="仿宋" w:cs="仿宋"/>
          <w:spacing w:val="7"/>
          <w:sz w:val="30"/>
          <w:szCs w:val="30"/>
          <w:lang w:eastAsia="zh-CN"/>
        </w:rPr>
        <w:t>学校对有关部门、学院和个人的人才培养责任落实情况进行调</w:t>
      </w:r>
      <w:r>
        <w:rPr>
          <w:rFonts w:ascii="仿宋" w:eastAsia="仿宋" w:hAnsi="仿宋" w:cs="仿宋"/>
          <w:spacing w:val="2"/>
          <w:sz w:val="30"/>
          <w:szCs w:val="30"/>
          <w:lang w:eastAsia="zh-CN"/>
        </w:rPr>
        <w:t xml:space="preserve"> </w:t>
      </w:r>
      <w:r>
        <w:rPr>
          <w:rFonts w:ascii="仿宋" w:eastAsia="仿宋" w:hAnsi="仿宋" w:cs="仿宋"/>
          <w:spacing w:val="4"/>
          <w:sz w:val="30"/>
          <w:szCs w:val="30"/>
          <w:lang w:eastAsia="zh-CN"/>
        </w:rPr>
        <w:t>查，依据有关规定予以追责。</w:t>
      </w:r>
    </w:p>
    <w:p w14:paraId="40078501" w14:textId="77777777" w:rsidR="0095050A" w:rsidRDefault="00000000">
      <w:pPr>
        <w:spacing w:before="161" w:line="312" w:lineRule="auto"/>
        <w:ind w:left="24" w:right="19" w:firstLine="629"/>
        <w:rPr>
          <w:rFonts w:ascii="仿宋" w:eastAsia="仿宋" w:hAnsi="仿宋" w:cs="仿宋"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6"/>
          <w:sz w:val="30"/>
          <w:szCs w:val="30"/>
          <w:lang w:eastAsia="zh-CN"/>
        </w:rPr>
        <w:t>4.</w:t>
      </w:r>
      <w:r>
        <w:rPr>
          <w:rFonts w:ascii="仿宋" w:eastAsia="仿宋" w:hAnsi="仿宋" w:cs="仿宋"/>
          <w:spacing w:val="6"/>
          <w:sz w:val="30"/>
          <w:szCs w:val="30"/>
          <w:lang w:eastAsia="zh-CN"/>
        </w:rPr>
        <w:t>对涉嫌存在抄袭、剽窃、伪造、篡改、买卖、代写等学</w:t>
      </w:r>
      <w:r>
        <w:rPr>
          <w:rFonts w:ascii="仿宋" w:eastAsia="仿宋" w:hAnsi="仿宋" w:cs="仿宋"/>
          <w:sz w:val="30"/>
          <w:szCs w:val="30"/>
          <w:lang w:eastAsia="zh-CN"/>
        </w:rPr>
        <w:t xml:space="preserve"> </w:t>
      </w:r>
      <w:r>
        <w:rPr>
          <w:rFonts w:ascii="仿宋" w:eastAsia="仿宋" w:hAnsi="仿宋" w:cs="仿宋"/>
          <w:spacing w:val="24"/>
          <w:sz w:val="30"/>
          <w:szCs w:val="30"/>
          <w:lang w:eastAsia="zh-CN"/>
        </w:rPr>
        <w:t>术不端行为的毕业论文(设计),若未答辩</w:t>
      </w:r>
      <w:r>
        <w:rPr>
          <w:rFonts w:ascii="仿宋" w:eastAsia="仿宋" w:hAnsi="仿宋" w:cs="仿宋"/>
          <w:spacing w:val="23"/>
          <w:sz w:val="30"/>
          <w:szCs w:val="30"/>
          <w:lang w:eastAsia="zh-CN"/>
        </w:rPr>
        <w:t>，应取消其答辩资</w:t>
      </w:r>
      <w:r>
        <w:rPr>
          <w:rFonts w:ascii="仿宋" w:eastAsia="仿宋" w:hAnsi="仿宋" w:cs="仿宋"/>
          <w:sz w:val="30"/>
          <w:szCs w:val="30"/>
          <w:lang w:eastAsia="zh-CN"/>
        </w:rPr>
        <w:t xml:space="preserve"> </w:t>
      </w:r>
      <w:r>
        <w:rPr>
          <w:rFonts w:ascii="仿宋" w:eastAsia="仿宋" w:hAnsi="仿宋" w:cs="仿宋"/>
          <w:spacing w:val="7"/>
          <w:sz w:val="30"/>
          <w:szCs w:val="30"/>
          <w:lang w:eastAsia="zh-CN"/>
        </w:rPr>
        <w:t>格，待整改到位后再行恢复；若已答辩，按相关管理规定进行</w:t>
      </w:r>
      <w:r>
        <w:rPr>
          <w:rFonts w:ascii="仿宋" w:eastAsia="仿宋" w:hAnsi="仿宋" w:cs="仿宋"/>
          <w:spacing w:val="11"/>
          <w:sz w:val="30"/>
          <w:szCs w:val="30"/>
          <w:lang w:eastAsia="zh-CN"/>
        </w:rPr>
        <w:t xml:space="preserve"> </w:t>
      </w:r>
      <w:r>
        <w:rPr>
          <w:rFonts w:ascii="仿宋" w:eastAsia="仿宋" w:hAnsi="仿宋" w:cs="仿宋"/>
          <w:spacing w:val="7"/>
          <w:sz w:val="30"/>
          <w:szCs w:val="30"/>
          <w:lang w:eastAsia="zh-CN"/>
        </w:rPr>
        <w:t>处理，并对学院、指导教师等相关人员进行质</w:t>
      </w:r>
      <w:r>
        <w:rPr>
          <w:rFonts w:ascii="仿宋" w:eastAsia="仿宋" w:hAnsi="仿宋" w:cs="仿宋"/>
          <w:spacing w:val="6"/>
          <w:sz w:val="30"/>
          <w:szCs w:val="30"/>
          <w:lang w:eastAsia="zh-CN"/>
        </w:rPr>
        <w:t>量约谈并按有关</w:t>
      </w:r>
      <w:r>
        <w:rPr>
          <w:rFonts w:ascii="仿宋" w:eastAsia="仿宋" w:hAnsi="仿宋" w:cs="仿宋"/>
          <w:sz w:val="30"/>
          <w:szCs w:val="30"/>
          <w:lang w:eastAsia="zh-CN"/>
        </w:rPr>
        <w:t xml:space="preserve"> </w:t>
      </w:r>
      <w:r>
        <w:rPr>
          <w:rFonts w:ascii="仿宋" w:eastAsia="仿宋" w:hAnsi="仿宋" w:cs="仿宋"/>
          <w:spacing w:val="-3"/>
          <w:sz w:val="30"/>
          <w:szCs w:val="30"/>
          <w:lang w:eastAsia="zh-CN"/>
        </w:rPr>
        <w:t>规定予以追责。</w:t>
      </w:r>
    </w:p>
    <w:p w14:paraId="7B86589E" w14:textId="77777777" w:rsidR="0095050A" w:rsidRDefault="00000000">
      <w:pPr>
        <w:spacing w:before="180" w:line="282" w:lineRule="auto"/>
        <w:ind w:left="24" w:firstLine="629"/>
        <w:rPr>
          <w:rFonts w:ascii="仿宋" w:eastAsia="仿宋" w:hAnsi="仿宋" w:cs="仿宋" w:hint="eastAsia"/>
          <w:sz w:val="30"/>
          <w:szCs w:val="30"/>
          <w:lang w:eastAsia="zh-CN"/>
        </w:rPr>
      </w:pPr>
      <w:r>
        <w:rPr>
          <w:rFonts w:ascii="宋体" w:eastAsia="宋体" w:hAnsi="宋体" w:cs="宋体"/>
          <w:spacing w:val="7"/>
          <w:sz w:val="30"/>
          <w:szCs w:val="30"/>
          <w:lang w:eastAsia="zh-CN"/>
        </w:rPr>
        <w:t>5.</w:t>
      </w:r>
      <w:r>
        <w:rPr>
          <w:rFonts w:ascii="仿宋" w:eastAsia="仿宋" w:hAnsi="仿宋" w:cs="仿宋"/>
          <w:spacing w:val="7"/>
          <w:sz w:val="30"/>
          <w:szCs w:val="30"/>
          <w:lang w:eastAsia="zh-CN"/>
        </w:rPr>
        <w:t xml:space="preserve">抽检结果将作为专业建设经费投入、推免研究生比例、 </w:t>
      </w:r>
      <w:r>
        <w:rPr>
          <w:rFonts w:ascii="仿宋" w:eastAsia="仿宋" w:hAnsi="仿宋" w:cs="仿宋"/>
          <w:spacing w:val="6"/>
          <w:sz w:val="30"/>
          <w:szCs w:val="30"/>
          <w:lang w:eastAsia="zh-CN"/>
        </w:rPr>
        <w:t>新专业申请等教育资源配置的重要参考依据。</w:t>
      </w:r>
    </w:p>
    <w:p w14:paraId="6C029CC2" w14:textId="77777777" w:rsidR="0095050A" w:rsidRDefault="0095050A">
      <w:pPr>
        <w:spacing w:line="282" w:lineRule="auto"/>
        <w:rPr>
          <w:rFonts w:ascii="仿宋" w:eastAsia="仿宋" w:hAnsi="仿宋" w:cs="仿宋" w:hint="eastAsia"/>
          <w:sz w:val="30"/>
          <w:szCs w:val="30"/>
          <w:lang w:eastAsia="zh-CN"/>
        </w:rPr>
        <w:sectPr w:rsidR="0095050A">
          <w:footerReference w:type="default" r:id="rId18"/>
          <w:pgSz w:w="11900" w:h="16830"/>
          <w:pgMar w:top="1430" w:right="1769" w:bottom="1263" w:left="1785" w:header="0" w:footer="1016" w:gutter="0"/>
          <w:cols w:space="720"/>
        </w:sectPr>
      </w:pPr>
    </w:p>
    <w:p w14:paraId="3B44A5F4" w14:textId="77777777" w:rsidR="0095050A" w:rsidRDefault="00000000">
      <w:pPr>
        <w:spacing w:before="172" w:line="323" w:lineRule="auto"/>
        <w:ind w:left="124" w:firstLine="650"/>
        <w:jc w:val="both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宋体" w:eastAsia="宋体" w:hAnsi="宋体" w:cs="宋体"/>
          <w:spacing w:val="8"/>
          <w:sz w:val="31"/>
          <w:szCs w:val="31"/>
          <w:lang w:eastAsia="zh-CN"/>
        </w:rPr>
        <w:lastRenderedPageBreak/>
        <w:t>6.</w:t>
      </w:r>
      <w:r>
        <w:rPr>
          <w:rFonts w:ascii="仿宋" w:eastAsia="仿宋" w:hAnsi="仿宋" w:cs="仿宋"/>
          <w:spacing w:val="8"/>
          <w:sz w:val="31"/>
          <w:szCs w:val="31"/>
          <w:lang w:eastAsia="zh-CN"/>
        </w:rPr>
        <w:t>省级、校级抽检中“存在问题毕业论文(设计</w:t>
      </w: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>)”的指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-4"/>
          <w:sz w:val="31"/>
          <w:szCs w:val="31"/>
          <w:lang w:eastAsia="zh-CN"/>
        </w:rPr>
        <w:t>导教师等相关方的处理办法参照《江西中医药大学教学事故认</w:t>
      </w:r>
      <w:r>
        <w:rPr>
          <w:rFonts w:ascii="仿宋" w:eastAsia="仿宋" w:hAnsi="仿宋" w:cs="仿宋"/>
          <w:spacing w:val="9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  <w:lang w:eastAsia="zh-CN"/>
        </w:rPr>
        <w:t>定与处理办法》相关规定执行。</w:t>
      </w:r>
    </w:p>
    <w:p w14:paraId="539F55A2" w14:textId="77777777" w:rsidR="0095050A" w:rsidRDefault="0095050A">
      <w:pPr>
        <w:pStyle w:val="a3"/>
        <w:spacing w:line="432" w:lineRule="auto"/>
        <w:rPr>
          <w:lang w:eastAsia="zh-CN"/>
        </w:rPr>
      </w:pPr>
    </w:p>
    <w:p w14:paraId="22A51972" w14:textId="77777777" w:rsidR="0095050A" w:rsidRDefault="00000000">
      <w:pPr>
        <w:spacing w:before="101" w:line="222" w:lineRule="auto"/>
        <w:ind w:left="3269"/>
        <w:outlineLvl w:val="2"/>
        <w:rPr>
          <w:rFonts w:ascii="黑体" w:eastAsia="黑体" w:hAnsi="黑体" w:cs="黑体" w:hint="eastAsia"/>
          <w:sz w:val="31"/>
          <w:szCs w:val="31"/>
          <w:lang w:eastAsia="zh-CN"/>
        </w:rPr>
      </w:pPr>
      <w:r>
        <w:rPr>
          <w:rFonts w:ascii="黑体" w:eastAsia="黑体" w:hAnsi="黑体" w:cs="黑体"/>
          <w:b/>
          <w:bCs/>
          <w:spacing w:val="28"/>
          <w:sz w:val="31"/>
          <w:szCs w:val="31"/>
          <w:lang w:eastAsia="zh-CN"/>
        </w:rPr>
        <w:t>第十六章附则</w:t>
      </w:r>
    </w:p>
    <w:p w14:paraId="32CDEBFA" w14:textId="77777777" w:rsidR="0095050A" w:rsidRDefault="00000000">
      <w:pPr>
        <w:tabs>
          <w:tab w:val="left" w:pos="303"/>
        </w:tabs>
        <w:spacing w:before="168" w:line="302" w:lineRule="auto"/>
        <w:ind w:left="124" w:right="20" w:firstLine="650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spacing w:val="26"/>
          <w:sz w:val="31"/>
          <w:szCs w:val="31"/>
          <w:lang w:eastAsia="zh-CN"/>
        </w:rPr>
        <w:t>第五十一条</w:t>
      </w:r>
      <w:r>
        <w:rPr>
          <w:rFonts w:ascii="楷体" w:eastAsia="楷体" w:hAnsi="楷体" w:cs="楷体"/>
          <w:spacing w:val="76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26"/>
          <w:sz w:val="31"/>
          <w:szCs w:val="31"/>
          <w:lang w:eastAsia="zh-CN"/>
        </w:rPr>
        <w:t>本管理规定是我校对于各专业毕业论文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z w:val="31"/>
          <w:szCs w:val="31"/>
          <w:lang w:eastAsia="zh-CN"/>
        </w:rPr>
        <w:tab/>
      </w:r>
      <w:r>
        <w:rPr>
          <w:rFonts w:ascii="仿宋" w:eastAsia="仿宋" w:hAnsi="仿宋" w:cs="仿宋"/>
          <w:spacing w:val="13"/>
          <w:sz w:val="31"/>
          <w:szCs w:val="31"/>
          <w:lang w:eastAsia="zh-CN"/>
        </w:rPr>
        <w:t>(设计)工作的基本要求，学院应根据专业实际情况，制定</w:t>
      </w:r>
      <w:r>
        <w:rPr>
          <w:rFonts w:ascii="仿宋" w:eastAsia="仿宋" w:hAnsi="仿宋" w:cs="仿宋"/>
          <w:spacing w:val="3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20"/>
          <w:sz w:val="31"/>
          <w:szCs w:val="31"/>
          <w:lang w:eastAsia="zh-CN"/>
        </w:rPr>
        <w:t>执行高于本规定的毕业论文(设计)管理制度。高等学历继</w:t>
      </w:r>
      <w:r>
        <w:rPr>
          <w:rFonts w:ascii="仿宋" w:eastAsia="仿宋" w:hAnsi="仿宋" w:cs="仿宋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9"/>
          <w:sz w:val="31"/>
          <w:szCs w:val="31"/>
          <w:lang w:eastAsia="zh-CN"/>
        </w:rPr>
        <w:t>续教育本科生毕业论文(设计)管理参照本规定执行，具体</w:t>
      </w:r>
      <w:r>
        <w:rPr>
          <w:rFonts w:ascii="仿宋" w:eastAsia="仿宋" w:hAnsi="仿宋" w:cs="仿宋"/>
          <w:spacing w:val="5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  <w:lang w:eastAsia="zh-CN"/>
        </w:rPr>
        <w:t>由继续教学教育学院负责。</w:t>
      </w:r>
    </w:p>
    <w:p w14:paraId="20E2AD30" w14:textId="77777777" w:rsidR="0095050A" w:rsidRDefault="00000000">
      <w:pPr>
        <w:spacing w:before="175" w:line="270" w:lineRule="auto"/>
        <w:ind w:left="124" w:right="35" w:firstLine="650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spacing w:val="26"/>
          <w:sz w:val="31"/>
          <w:szCs w:val="31"/>
          <w:lang w:eastAsia="zh-CN"/>
        </w:rPr>
        <w:t xml:space="preserve">第五十二条 </w:t>
      </w:r>
      <w:r>
        <w:rPr>
          <w:rFonts w:ascii="仿宋" w:eastAsia="仿宋" w:hAnsi="仿宋" w:cs="仿宋"/>
          <w:spacing w:val="26"/>
          <w:sz w:val="31"/>
          <w:szCs w:val="31"/>
          <w:lang w:eastAsia="zh-CN"/>
        </w:rPr>
        <w:t>教师参与毕业论文(设计)指导、答辩等</w:t>
      </w:r>
      <w:r>
        <w:rPr>
          <w:rFonts w:ascii="仿宋" w:eastAsia="仿宋" w:hAnsi="仿宋" w:cs="仿宋"/>
          <w:spacing w:val="9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  <w:lang w:eastAsia="zh-CN"/>
        </w:rPr>
        <w:t>工作的劳务费和工作量参照人事处或计财处相关文件执行。</w:t>
      </w:r>
    </w:p>
    <w:p w14:paraId="331ADC56" w14:textId="77777777" w:rsidR="0095050A" w:rsidRDefault="00000000">
      <w:pPr>
        <w:spacing w:before="173" w:line="224" w:lineRule="auto"/>
        <w:ind w:left="775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spacing w:val="5"/>
          <w:sz w:val="31"/>
          <w:szCs w:val="31"/>
          <w:lang w:eastAsia="zh-CN"/>
        </w:rPr>
        <w:t xml:space="preserve">第五十三条 </w:t>
      </w:r>
      <w:r>
        <w:rPr>
          <w:rFonts w:ascii="仿宋" w:eastAsia="仿宋" w:hAnsi="仿宋" w:cs="仿宋"/>
          <w:spacing w:val="5"/>
          <w:sz w:val="31"/>
          <w:szCs w:val="31"/>
          <w:lang w:eastAsia="zh-CN"/>
        </w:rPr>
        <w:t>本规定由教务处负责解释。</w:t>
      </w:r>
    </w:p>
    <w:p w14:paraId="2883972D" w14:textId="77777777" w:rsidR="0095050A" w:rsidRDefault="00000000">
      <w:pPr>
        <w:spacing w:before="151" w:line="224" w:lineRule="auto"/>
        <w:ind w:left="775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楷体" w:eastAsia="楷体" w:hAnsi="楷体" w:cs="楷体"/>
          <w:spacing w:val="5"/>
          <w:sz w:val="31"/>
          <w:szCs w:val="31"/>
          <w:lang w:eastAsia="zh-CN"/>
        </w:rPr>
        <w:t xml:space="preserve">第五十四条 </w:t>
      </w:r>
      <w:r>
        <w:rPr>
          <w:rFonts w:ascii="仿宋" w:eastAsia="仿宋" w:hAnsi="仿宋" w:cs="仿宋"/>
          <w:spacing w:val="5"/>
          <w:sz w:val="31"/>
          <w:szCs w:val="31"/>
          <w:lang w:eastAsia="zh-CN"/>
        </w:rPr>
        <w:t>本规定自公布之日起开始实行。</w:t>
      </w:r>
    </w:p>
    <w:p w14:paraId="5B4B5B35" w14:textId="77777777" w:rsidR="0095050A" w:rsidRDefault="0095050A">
      <w:pPr>
        <w:spacing w:line="224" w:lineRule="auto"/>
        <w:rPr>
          <w:rFonts w:ascii="仿宋" w:eastAsia="仿宋" w:hAnsi="仿宋" w:cs="仿宋" w:hint="eastAsia"/>
          <w:sz w:val="31"/>
          <w:szCs w:val="31"/>
          <w:lang w:eastAsia="zh-CN"/>
        </w:rPr>
        <w:sectPr w:rsidR="0095050A">
          <w:footerReference w:type="default" r:id="rId19"/>
          <w:pgSz w:w="11900" w:h="16830"/>
          <w:pgMar w:top="1430" w:right="1694" w:bottom="1291" w:left="1785" w:header="0" w:footer="1030" w:gutter="0"/>
          <w:cols w:space="720"/>
        </w:sectPr>
      </w:pPr>
    </w:p>
    <w:p w14:paraId="74F6F37E" w14:textId="77777777" w:rsidR="0095050A" w:rsidRDefault="00000000">
      <w:pPr>
        <w:spacing w:before="188" w:line="222" w:lineRule="auto"/>
        <w:ind w:left="124"/>
        <w:rPr>
          <w:rFonts w:ascii="仿宋" w:eastAsia="仿宋" w:hAnsi="仿宋" w:cs="仿宋" w:hint="eastAsia"/>
          <w:sz w:val="27"/>
          <w:szCs w:val="27"/>
          <w:lang w:eastAsia="zh-CN"/>
        </w:rPr>
      </w:pPr>
      <w:r>
        <w:rPr>
          <w:rFonts w:ascii="仿宋" w:eastAsia="仿宋" w:hAnsi="仿宋" w:cs="仿宋"/>
          <w:spacing w:val="3"/>
          <w:sz w:val="27"/>
          <w:szCs w:val="27"/>
          <w:lang w:eastAsia="zh-CN"/>
        </w:rPr>
        <w:lastRenderedPageBreak/>
        <w:t>附件</w:t>
      </w:r>
    </w:p>
    <w:p w14:paraId="40E8108D" w14:textId="77777777" w:rsidR="0095050A" w:rsidRDefault="00000000">
      <w:pPr>
        <w:spacing w:before="242" w:line="206" w:lineRule="auto"/>
        <w:ind w:left="609"/>
        <w:rPr>
          <w:rFonts w:ascii="宋体" w:eastAsia="宋体" w:hAnsi="宋体" w:cs="宋体" w:hint="eastAsia"/>
          <w:sz w:val="33"/>
          <w:szCs w:val="33"/>
          <w:lang w:eastAsia="zh-CN"/>
        </w:rPr>
      </w:pPr>
      <w:r>
        <w:rPr>
          <w:rFonts w:ascii="宋体" w:eastAsia="宋体" w:hAnsi="宋体" w:cs="宋体"/>
          <w:b/>
          <w:bCs/>
          <w:spacing w:val="-4"/>
          <w:sz w:val="33"/>
          <w:szCs w:val="33"/>
          <w:lang w:eastAsia="zh-CN"/>
        </w:rPr>
        <w:t>江西中医药大学本科毕业论文(设计)检查评议要素</w:t>
      </w:r>
    </w:p>
    <w:tbl>
      <w:tblPr>
        <w:tblStyle w:val="TableNormal"/>
        <w:tblW w:w="849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4"/>
        <w:gridCol w:w="1767"/>
        <w:gridCol w:w="5988"/>
      </w:tblGrid>
      <w:tr w:rsidR="0095050A" w14:paraId="251466B6" w14:textId="77777777">
        <w:trPr>
          <w:trHeight w:val="554"/>
        </w:trPr>
        <w:tc>
          <w:tcPr>
            <w:tcW w:w="744" w:type="dxa"/>
          </w:tcPr>
          <w:p w14:paraId="21CFBABB" w14:textId="77777777" w:rsidR="0095050A" w:rsidRDefault="00000000">
            <w:pPr>
              <w:pStyle w:val="TableText"/>
              <w:spacing w:before="242" w:line="221" w:lineRule="auto"/>
              <w:ind w:left="128"/>
              <w:rPr>
                <w:rFonts w:hint="eastAsia"/>
              </w:rPr>
            </w:pPr>
            <w:proofErr w:type="spellStart"/>
            <w:r>
              <w:rPr>
                <w:b/>
                <w:bCs/>
                <w:spacing w:val="-5"/>
              </w:rPr>
              <w:t>序号</w:t>
            </w:r>
            <w:proofErr w:type="spellEnd"/>
          </w:p>
        </w:tc>
        <w:tc>
          <w:tcPr>
            <w:tcW w:w="1767" w:type="dxa"/>
          </w:tcPr>
          <w:p w14:paraId="393B52AE" w14:textId="77777777" w:rsidR="0095050A" w:rsidRDefault="00000000">
            <w:pPr>
              <w:pStyle w:val="TableText"/>
              <w:spacing w:before="251" w:line="219" w:lineRule="auto"/>
              <w:ind w:left="394"/>
              <w:rPr>
                <w:rFonts w:hint="eastAsia"/>
              </w:rPr>
            </w:pPr>
            <w:proofErr w:type="spellStart"/>
            <w:r>
              <w:rPr>
                <w:b/>
                <w:bCs/>
                <w:spacing w:val="-5"/>
              </w:rPr>
              <w:t>检评要素</w:t>
            </w:r>
            <w:proofErr w:type="spellEnd"/>
          </w:p>
        </w:tc>
        <w:tc>
          <w:tcPr>
            <w:tcW w:w="5988" w:type="dxa"/>
          </w:tcPr>
          <w:p w14:paraId="33DFA046" w14:textId="77777777" w:rsidR="0095050A" w:rsidRDefault="00000000">
            <w:pPr>
              <w:pStyle w:val="TableText"/>
              <w:spacing w:before="260" w:line="218" w:lineRule="auto"/>
              <w:ind w:left="2527"/>
              <w:rPr>
                <w:rFonts w:hint="eastAsia"/>
              </w:rPr>
            </w:pPr>
            <w:proofErr w:type="spellStart"/>
            <w:r>
              <w:rPr>
                <w:b/>
                <w:bCs/>
                <w:spacing w:val="-6"/>
              </w:rPr>
              <w:t>具体内容</w:t>
            </w:r>
            <w:proofErr w:type="spellEnd"/>
          </w:p>
        </w:tc>
      </w:tr>
      <w:tr w:rsidR="0095050A" w14:paraId="3F72A2D5" w14:textId="77777777">
        <w:trPr>
          <w:trHeight w:val="2298"/>
        </w:trPr>
        <w:tc>
          <w:tcPr>
            <w:tcW w:w="744" w:type="dxa"/>
          </w:tcPr>
          <w:p w14:paraId="1AB52052" w14:textId="77777777" w:rsidR="0095050A" w:rsidRDefault="0095050A">
            <w:pPr>
              <w:spacing w:line="242" w:lineRule="auto"/>
            </w:pPr>
          </w:p>
          <w:p w14:paraId="31A5B937" w14:textId="77777777" w:rsidR="0095050A" w:rsidRDefault="0095050A">
            <w:pPr>
              <w:spacing w:line="242" w:lineRule="auto"/>
            </w:pPr>
          </w:p>
          <w:p w14:paraId="3DBF3B23" w14:textId="77777777" w:rsidR="0095050A" w:rsidRDefault="0095050A">
            <w:pPr>
              <w:spacing w:line="243" w:lineRule="auto"/>
            </w:pPr>
          </w:p>
          <w:p w14:paraId="6C4C847B" w14:textId="77777777" w:rsidR="0095050A" w:rsidRDefault="0095050A">
            <w:pPr>
              <w:spacing w:line="243" w:lineRule="auto"/>
            </w:pPr>
          </w:p>
          <w:p w14:paraId="4E83498F" w14:textId="77777777" w:rsidR="0095050A" w:rsidRDefault="00000000">
            <w:pPr>
              <w:pStyle w:val="TableText"/>
              <w:spacing w:before="78" w:line="241" w:lineRule="auto"/>
              <w:ind w:left="304"/>
              <w:rPr>
                <w:rFonts w:hint="eastAsia"/>
              </w:rPr>
            </w:pPr>
            <w:r>
              <w:t>1</w:t>
            </w:r>
          </w:p>
        </w:tc>
        <w:tc>
          <w:tcPr>
            <w:tcW w:w="1767" w:type="dxa"/>
          </w:tcPr>
          <w:p w14:paraId="1DA9DBED" w14:textId="77777777" w:rsidR="0095050A" w:rsidRDefault="0095050A">
            <w:pPr>
              <w:spacing w:line="256" w:lineRule="auto"/>
            </w:pPr>
          </w:p>
          <w:p w14:paraId="1866D8EF" w14:textId="77777777" w:rsidR="0095050A" w:rsidRDefault="0095050A">
            <w:pPr>
              <w:spacing w:line="256" w:lineRule="auto"/>
            </w:pPr>
          </w:p>
          <w:p w14:paraId="3C9D0764" w14:textId="77777777" w:rsidR="0095050A" w:rsidRDefault="0095050A">
            <w:pPr>
              <w:spacing w:line="256" w:lineRule="auto"/>
            </w:pPr>
          </w:p>
          <w:p w14:paraId="6F315480" w14:textId="77777777" w:rsidR="0095050A" w:rsidRDefault="00000000">
            <w:pPr>
              <w:pStyle w:val="TableText"/>
              <w:spacing w:before="78" w:line="220" w:lineRule="auto"/>
              <w:ind w:left="391"/>
              <w:rPr>
                <w:rFonts w:hint="eastAsia"/>
              </w:rPr>
            </w:pPr>
            <w:proofErr w:type="spellStart"/>
            <w:r>
              <w:rPr>
                <w:spacing w:val="3"/>
              </w:rPr>
              <w:t>选题意义</w:t>
            </w:r>
            <w:proofErr w:type="spellEnd"/>
          </w:p>
          <w:p w14:paraId="5283B626" w14:textId="77777777" w:rsidR="0095050A" w:rsidRDefault="00000000">
            <w:pPr>
              <w:pStyle w:val="TableText"/>
              <w:spacing w:before="267" w:line="222" w:lineRule="auto"/>
              <w:ind w:left="630"/>
              <w:rPr>
                <w:rFonts w:hint="eastAsia"/>
              </w:rPr>
            </w:pPr>
            <w:r>
              <w:rPr>
                <w:spacing w:val="-10"/>
              </w:rPr>
              <w:t>(20)</w:t>
            </w:r>
          </w:p>
        </w:tc>
        <w:tc>
          <w:tcPr>
            <w:tcW w:w="5988" w:type="dxa"/>
          </w:tcPr>
          <w:p w14:paraId="21EFAF31" w14:textId="77777777" w:rsidR="0095050A" w:rsidRDefault="00000000">
            <w:pPr>
              <w:pStyle w:val="TableText"/>
              <w:spacing w:before="261" w:line="235" w:lineRule="auto"/>
              <w:ind w:left="124" w:right="569" w:firstLine="109"/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(1)论文(设计)政治方向是否正确，是否符合国家</w:t>
            </w:r>
            <w:r>
              <w:rPr>
                <w:spacing w:val="13"/>
                <w:lang w:eastAsia="zh-CN"/>
              </w:rPr>
              <w:t xml:space="preserve"> </w:t>
            </w:r>
            <w:r>
              <w:rPr>
                <w:spacing w:val="5"/>
                <w:lang w:eastAsia="zh-CN"/>
              </w:rPr>
              <w:t>立德树人要求，是否符合社会主义核心价值观；</w:t>
            </w:r>
          </w:p>
          <w:p w14:paraId="0320A70C" w14:textId="77777777" w:rsidR="0095050A" w:rsidRDefault="00000000">
            <w:pPr>
              <w:pStyle w:val="TableText"/>
              <w:spacing w:before="30" w:line="232" w:lineRule="auto"/>
              <w:ind w:left="144" w:right="342" w:firstLine="79"/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(2)论文(设计)选题是否立足于所在专业领域的理论</w:t>
            </w:r>
            <w:r>
              <w:rPr>
                <w:spacing w:val="10"/>
                <w:lang w:eastAsia="zh-CN"/>
              </w:rPr>
              <w:t xml:space="preserve"> </w:t>
            </w:r>
            <w:r>
              <w:rPr>
                <w:spacing w:val="9"/>
                <w:lang w:eastAsia="zh-CN"/>
              </w:rPr>
              <w:t>问题、现实问题或技术问题；</w:t>
            </w:r>
          </w:p>
          <w:p w14:paraId="16B52C56" w14:textId="77777777" w:rsidR="0095050A" w:rsidRDefault="00000000">
            <w:pPr>
              <w:pStyle w:val="TableText"/>
              <w:spacing w:before="43" w:line="228" w:lineRule="auto"/>
              <w:ind w:left="114" w:right="565" w:firstLine="119"/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(3)论文(设计)提出的见解和方法是否具有一定的</w:t>
            </w:r>
            <w:r>
              <w:rPr>
                <w:spacing w:val="17"/>
                <w:lang w:eastAsia="zh-CN"/>
              </w:rPr>
              <w:t xml:space="preserve"> </w:t>
            </w:r>
            <w:r>
              <w:rPr>
                <w:lang w:eastAsia="zh-CN"/>
              </w:rPr>
              <w:t>理论价值或实际应用价值。</w:t>
            </w:r>
          </w:p>
        </w:tc>
      </w:tr>
      <w:tr w:rsidR="0095050A" w14:paraId="06369A7D" w14:textId="77777777">
        <w:trPr>
          <w:trHeight w:val="3077"/>
        </w:trPr>
        <w:tc>
          <w:tcPr>
            <w:tcW w:w="744" w:type="dxa"/>
          </w:tcPr>
          <w:p w14:paraId="2BDD89B7" w14:textId="77777777" w:rsidR="0095050A" w:rsidRDefault="0095050A">
            <w:pPr>
              <w:spacing w:line="272" w:lineRule="auto"/>
              <w:rPr>
                <w:lang w:eastAsia="zh-CN"/>
              </w:rPr>
            </w:pPr>
          </w:p>
          <w:p w14:paraId="6CF8FE21" w14:textId="77777777" w:rsidR="0095050A" w:rsidRDefault="0095050A">
            <w:pPr>
              <w:spacing w:line="272" w:lineRule="auto"/>
              <w:rPr>
                <w:lang w:eastAsia="zh-CN"/>
              </w:rPr>
            </w:pPr>
          </w:p>
          <w:p w14:paraId="273A3139" w14:textId="77777777" w:rsidR="0095050A" w:rsidRDefault="0095050A">
            <w:pPr>
              <w:spacing w:line="272" w:lineRule="auto"/>
              <w:rPr>
                <w:lang w:eastAsia="zh-CN"/>
              </w:rPr>
            </w:pPr>
          </w:p>
          <w:p w14:paraId="7E7F2DA5" w14:textId="77777777" w:rsidR="0095050A" w:rsidRDefault="0095050A">
            <w:pPr>
              <w:spacing w:line="272" w:lineRule="auto"/>
              <w:rPr>
                <w:lang w:eastAsia="zh-CN"/>
              </w:rPr>
            </w:pPr>
          </w:p>
          <w:p w14:paraId="70072041" w14:textId="77777777" w:rsidR="0095050A" w:rsidRDefault="0095050A">
            <w:pPr>
              <w:spacing w:line="272" w:lineRule="auto"/>
              <w:rPr>
                <w:lang w:eastAsia="zh-CN"/>
              </w:rPr>
            </w:pPr>
          </w:p>
          <w:p w14:paraId="5C6D4DA1" w14:textId="77777777" w:rsidR="0095050A" w:rsidRDefault="00000000">
            <w:pPr>
              <w:pStyle w:val="TableText"/>
              <w:spacing w:before="78" w:line="241" w:lineRule="auto"/>
              <w:ind w:left="304"/>
              <w:rPr>
                <w:rFonts w:hint="eastAsia"/>
              </w:rPr>
            </w:pPr>
            <w:r>
              <w:t>2</w:t>
            </w:r>
          </w:p>
        </w:tc>
        <w:tc>
          <w:tcPr>
            <w:tcW w:w="1767" w:type="dxa"/>
          </w:tcPr>
          <w:p w14:paraId="6848089B" w14:textId="77777777" w:rsidR="0095050A" w:rsidRDefault="0095050A">
            <w:pPr>
              <w:spacing w:line="287" w:lineRule="auto"/>
            </w:pPr>
          </w:p>
          <w:p w14:paraId="2E7F0A76" w14:textId="77777777" w:rsidR="0095050A" w:rsidRDefault="0095050A">
            <w:pPr>
              <w:spacing w:line="287" w:lineRule="auto"/>
            </w:pPr>
          </w:p>
          <w:p w14:paraId="5AC116C6" w14:textId="77777777" w:rsidR="0095050A" w:rsidRDefault="0095050A">
            <w:pPr>
              <w:spacing w:line="287" w:lineRule="auto"/>
            </w:pPr>
          </w:p>
          <w:p w14:paraId="3C9395D4" w14:textId="77777777" w:rsidR="0095050A" w:rsidRDefault="0095050A">
            <w:pPr>
              <w:spacing w:line="287" w:lineRule="auto"/>
            </w:pPr>
          </w:p>
          <w:p w14:paraId="04E7AF13" w14:textId="77777777" w:rsidR="0095050A" w:rsidRDefault="00000000">
            <w:pPr>
              <w:pStyle w:val="TableText"/>
              <w:spacing w:before="78" w:line="220" w:lineRule="auto"/>
              <w:ind w:left="391"/>
              <w:rPr>
                <w:rFonts w:hint="eastAsia"/>
              </w:rPr>
            </w:pPr>
            <w:proofErr w:type="spellStart"/>
            <w:r>
              <w:rPr>
                <w:spacing w:val="-2"/>
              </w:rPr>
              <w:t>逻辑构建</w:t>
            </w:r>
            <w:proofErr w:type="spellEnd"/>
          </w:p>
          <w:p w14:paraId="47342333" w14:textId="77777777" w:rsidR="0095050A" w:rsidRDefault="00000000">
            <w:pPr>
              <w:pStyle w:val="TableText"/>
              <w:spacing w:before="297" w:line="222" w:lineRule="auto"/>
              <w:ind w:left="630"/>
              <w:rPr>
                <w:rFonts w:hint="eastAsia"/>
              </w:rPr>
            </w:pPr>
            <w:r>
              <w:rPr>
                <w:spacing w:val="-10"/>
              </w:rPr>
              <w:t>(30)</w:t>
            </w:r>
          </w:p>
        </w:tc>
        <w:tc>
          <w:tcPr>
            <w:tcW w:w="5988" w:type="dxa"/>
          </w:tcPr>
          <w:p w14:paraId="36373751" w14:textId="77777777" w:rsidR="0095050A" w:rsidRDefault="0095050A">
            <w:pPr>
              <w:spacing w:line="262" w:lineRule="auto"/>
              <w:rPr>
                <w:lang w:eastAsia="zh-CN"/>
              </w:rPr>
            </w:pPr>
          </w:p>
          <w:p w14:paraId="7F51E574" w14:textId="77777777" w:rsidR="0095050A" w:rsidRDefault="00000000">
            <w:pPr>
              <w:pStyle w:val="TableText"/>
              <w:spacing w:before="78" w:line="242" w:lineRule="auto"/>
              <w:ind w:left="124" w:right="104" w:firstLine="99"/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(1)论文(设计)的研究性综述或实践性工作综述是否达</w:t>
            </w:r>
            <w:r>
              <w:rPr>
                <w:spacing w:val="8"/>
                <w:lang w:eastAsia="zh-CN"/>
              </w:rPr>
              <w:t xml:space="preserve"> </w:t>
            </w:r>
            <w:r>
              <w:rPr>
                <w:spacing w:val="17"/>
                <w:lang w:eastAsia="zh-CN"/>
              </w:rPr>
              <w:t>到该专业要求；</w:t>
            </w:r>
          </w:p>
          <w:p w14:paraId="03DC9AD7" w14:textId="77777777" w:rsidR="0095050A" w:rsidRDefault="00000000">
            <w:pPr>
              <w:pStyle w:val="TableText"/>
              <w:spacing w:before="9" w:line="247" w:lineRule="auto"/>
              <w:ind w:left="114" w:right="103" w:firstLine="109"/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(2)论文(设计)的主题和内容框架是否明确，学生的基</w:t>
            </w:r>
            <w:r>
              <w:rPr>
                <w:spacing w:val="9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础知识、研究方法、引证资料、研究内容的深入程</w:t>
            </w:r>
          </w:p>
          <w:p w14:paraId="412CDBC8" w14:textId="77777777" w:rsidR="0095050A" w:rsidRDefault="00000000">
            <w:pPr>
              <w:pStyle w:val="TableText"/>
              <w:spacing w:line="220" w:lineRule="auto"/>
              <w:ind w:left="114"/>
              <w:rPr>
                <w:rFonts w:hint="eastAsia"/>
                <w:lang w:eastAsia="zh-CN"/>
              </w:rPr>
            </w:pPr>
            <w:r>
              <w:rPr>
                <w:spacing w:val="9"/>
                <w:lang w:eastAsia="zh-CN"/>
              </w:rPr>
              <w:t>度情况是否达到该专业要求；</w:t>
            </w:r>
          </w:p>
          <w:p w14:paraId="70F871E7" w14:textId="77777777" w:rsidR="0095050A" w:rsidRDefault="00000000">
            <w:pPr>
              <w:pStyle w:val="TableText"/>
              <w:spacing w:before="24" w:line="251" w:lineRule="auto"/>
              <w:ind w:left="124" w:right="344" w:firstLine="109"/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(3)论文(设计)语言表达的准确性，结构的严谨</w:t>
            </w:r>
            <w:r>
              <w:rPr>
                <w:spacing w:val="-1"/>
                <w:lang w:eastAsia="zh-CN"/>
              </w:rPr>
              <w:t>性，</w:t>
            </w:r>
            <w:r>
              <w:rPr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推理的严密性、逻辑性是否能体现本专业领域的专</w:t>
            </w:r>
            <w:r>
              <w:rPr>
                <w:lang w:eastAsia="zh-CN"/>
              </w:rPr>
              <w:t xml:space="preserve">  </w:t>
            </w:r>
            <w:r>
              <w:rPr>
                <w:spacing w:val="-1"/>
                <w:lang w:eastAsia="zh-CN"/>
              </w:rPr>
              <w:t>门知识、专业能力和职业素养。</w:t>
            </w:r>
          </w:p>
        </w:tc>
      </w:tr>
      <w:tr w:rsidR="0095050A" w14:paraId="37FFD5F8" w14:textId="77777777">
        <w:trPr>
          <w:trHeight w:val="2927"/>
        </w:trPr>
        <w:tc>
          <w:tcPr>
            <w:tcW w:w="744" w:type="dxa"/>
          </w:tcPr>
          <w:p w14:paraId="77D172B7" w14:textId="77777777" w:rsidR="0095050A" w:rsidRDefault="0095050A">
            <w:pPr>
              <w:spacing w:line="258" w:lineRule="auto"/>
              <w:rPr>
                <w:lang w:eastAsia="zh-CN"/>
              </w:rPr>
            </w:pPr>
          </w:p>
          <w:p w14:paraId="392AD75C" w14:textId="77777777" w:rsidR="0095050A" w:rsidRDefault="0095050A">
            <w:pPr>
              <w:spacing w:line="258" w:lineRule="auto"/>
              <w:rPr>
                <w:lang w:eastAsia="zh-CN"/>
              </w:rPr>
            </w:pPr>
          </w:p>
          <w:p w14:paraId="3B94A815" w14:textId="77777777" w:rsidR="0095050A" w:rsidRDefault="0095050A">
            <w:pPr>
              <w:spacing w:line="259" w:lineRule="auto"/>
              <w:rPr>
                <w:lang w:eastAsia="zh-CN"/>
              </w:rPr>
            </w:pPr>
          </w:p>
          <w:p w14:paraId="5101084B" w14:textId="77777777" w:rsidR="0095050A" w:rsidRDefault="0095050A">
            <w:pPr>
              <w:spacing w:line="259" w:lineRule="auto"/>
              <w:rPr>
                <w:lang w:eastAsia="zh-CN"/>
              </w:rPr>
            </w:pPr>
          </w:p>
          <w:p w14:paraId="2FA7F6D8" w14:textId="77777777" w:rsidR="0095050A" w:rsidRDefault="0095050A">
            <w:pPr>
              <w:spacing w:line="259" w:lineRule="auto"/>
              <w:rPr>
                <w:lang w:eastAsia="zh-CN"/>
              </w:rPr>
            </w:pPr>
          </w:p>
          <w:p w14:paraId="59B58EE3" w14:textId="77777777" w:rsidR="0095050A" w:rsidRDefault="00000000">
            <w:pPr>
              <w:pStyle w:val="TableText"/>
              <w:spacing w:before="78"/>
              <w:ind w:left="304"/>
              <w:rPr>
                <w:rFonts w:hint="eastAsia"/>
              </w:rPr>
            </w:pPr>
            <w:r>
              <w:t>3</w:t>
            </w:r>
          </w:p>
        </w:tc>
        <w:tc>
          <w:tcPr>
            <w:tcW w:w="1767" w:type="dxa"/>
          </w:tcPr>
          <w:p w14:paraId="2537932D" w14:textId="77777777" w:rsidR="0095050A" w:rsidRDefault="0095050A">
            <w:pPr>
              <w:spacing w:line="275" w:lineRule="auto"/>
            </w:pPr>
          </w:p>
          <w:p w14:paraId="6015F0B9" w14:textId="77777777" w:rsidR="0095050A" w:rsidRDefault="0095050A">
            <w:pPr>
              <w:spacing w:line="275" w:lineRule="auto"/>
            </w:pPr>
          </w:p>
          <w:p w14:paraId="44C0DF12" w14:textId="77777777" w:rsidR="0095050A" w:rsidRDefault="0095050A">
            <w:pPr>
              <w:spacing w:line="275" w:lineRule="auto"/>
            </w:pPr>
          </w:p>
          <w:p w14:paraId="363A84AA" w14:textId="77777777" w:rsidR="0095050A" w:rsidRDefault="0095050A">
            <w:pPr>
              <w:spacing w:line="276" w:lineRule="auto"/>
            </w:pPr>
          </w:p>
          <w:p w14:paraId="7E004066" w14:textId="77777777" w:rsidR="0095050A" w:rsidRDefault="00000000">
            <w:pPr>
              <w:pStyle w:val="TableText"/>
              <w:spacing w:before="78" w:line="219" w:lineRule="auto"/>
              <w:ind w:left="391"/>
              <w:rPr>
                <w:rFonts w:hint="eastAsia"/>
              </w:rPr>
            </w:pPr>
            <w:proofErr w:type="spellStart"/>
            <w:r>
              <w:rPr>
                <w:spacing w:val="5"/>
              </w:rPr>
              <w:t>专业能力</w:t>
            </w:r>
            <w:proofErr w:type="spellEnd"/>
          </w:p>
          <w:p w14:paraId="6AB396AB" w14:textId="77777777" w:rsidR="0095050A" w:rsidRDefault="00000000">
            <w:pPr>
              <w:pStyle w:val="TableText"/>
              <w:spacing w:before="279" w:line="222" w:lineRule="auto"/>
              <w:ind w:left="630"/>
              <w:rPr>
                <w:rFonts w:hint="eastAsia"/>
              </w:rPr>
            </w:pPr>
            <w:r>
              <w:rPr>
                <w:spacing w:val="-10"/>
              </w:rPr>
              <w:t>(30)</w:t>
            </w:r>
          </w:p>
        </w:tc>
        <w:tc>
          <w:tcPr>
            <w:tcW w:w="5988" w:type="dxa"/>
          </w:tcPr>
          <w:p w14:paraId="06A803A7" w14:textId="77777777" w:rsidR="0095050A" w:rsidRDefault="00000000">
            <w:pPr>
              <w:pStyle w:val="TableText"/>
              <w:spacing w:before="275" w:line="230" w:lineRule="auto"/>
              <w:ind w:left="134" w:right="324" w:firstLine="109"/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(1)学生是否综合运用专业知识进行理论研究或解决</w:t>
            </w:r>
            <w:r>
              <w:rPr>
                <w:spacing w:val="8"/>
                <w:lang w:eastAsia="zh-CN"/>
              </w:rPr>
              <w:t xml:space="preserve"> </w:t>
            </w:r>
            <w:r>
              <w:rPr>
                <w:spacing w:val="2"/>
                <w:lang w:eastAsia="zh-CN"/>
              </w:rPr>
              <w:t>实际问题(工程问题),是否达到所在专业的培</w:t>
            </w:r>
            <w:r>
              <w:rPr>
                <w:spacing w:val="1"/>
                <w:lang w:eastAsia="zh-CN"/>
              </w:rPr>
              <w:t>养目</w:t>
            </w:r>
          </w:p>
          <w:p w14:paraId="76A0D5DC" w14:textId="77777777" w:rsidR="0095050A" w:rsidRDefault="00000000">
            <w:pPr>
              <w:pStyle w:val="TableText"/>
              <w:spacing w:before="42" w:line="219" w:lineRule="auto"/>
              <w:ind w:left="114"/>
              <w:rPr>
                <w:rFonts w:hint="eastAsia"/>
                <w:lang w:eastAsia="zh-CN"/>
              </w:rPr>
            </w:pPr>
            <w:r>
              <w:rPr>
                <w:spacing w:val="17"/>
                <w:lang w:eastAsia="zh-CN"/>
              </w:rPr>
              <w:t>标及毕业要求；</w:t>
            </w:r>
          </w:p>
          <w:p w14:paraId="133961F8" w14:textId="77777777" w:rsidR="0095050A" w:rsidRDefault="00000000">
            <w:pPr>
              <w:pStyle w:val="TableText"/>
              <w:spacing w:before="33"/>
              <w:ind w:left="114" w:right="570" w:firstLine="109"/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(2)论文(设计)论证分析是否严谨合理，所表达的</w:t>
            </w:r>
            <w:r>
              <w:rPr>
                <w:spacing w:val="17"/>
                <w:lang w:eastAsia="zh-CN"/>
              </w:rPr>
              <w:t xml:space="preserve"> </w:t>
            </w:r>
            <w:r>
              <w:rPr>
                <w:lang w:eastAsia="zh-CN"/>
              </w:rPr>
              <w:t>观点是否体现独立分析问题的能力，是否达到所在</w:t>
            </w:r>
            <w:r>
              <w:rPr>
                <w:spacing w:val="12"/>
                <w:lang w:eastAsia="zh-CN"/>
              </w:rPr>
              <w:t xml:space="preserve"> </w:t>
            </w:r>
            <w:r>
              <w:rPr>
                <w:spacing w:val="9"/>
                <w:lang w:eastAsia="zh-CN"/>
              </w:rPr>
              <w:t>专业的培养目标及毕业要求；</w:t>
            </w:r>
          </w:p>
          <w:p w14:paraId="1B70231D" w14:textId="77777777" w:rsidR="0095050A" w:rsidRDefault="00000000">
            <w:pPr>
              <w:pStyle w:val="TableText"/>
              <w:spacing w:before="35" w:line="228" w:lineRule="auto"/>
              <w:ind w:left="134" w:right="563" w:firstLine="99"/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(3)论文(设计)是否观点新颖，或者论文(设计)研</w:t>
            </w:r>
            <w:r>
              <w:rPr>
                <w:spacing w:val="9"/>
                <w:lang w:eastAsia="zh-CN"/>
              </w:rPr>
              <w:t xml:space="preserve"> </w:t>
            </w:r>
            <w:r>
              <w:rPr>
                <w:lang w:eastAsia="zh-CN"/>
              </w:rPr>
              <w:t>究、对策和建议是否对实践具有一定的指导意义。</w:t>
            </w:r>
          </w:p>
        </w:tc>
      </w:tr>
      <w:tr w:rsidR="0095050A" w14:paraId="63ED47D6" w14:textId="77777777">
        <w:trPr>
          <w:trHeight w:val="1583"/>
        </w:trPr>
        <w:tc>
          <w:tcPr>
            <w:tcW w:w="744" w:type="dxa"/>
          </w:tcPr>
          <w:p w14:paraId="6CC05B0A" w14:textId="77777777" w:rsidR="0095050A" w:rsidRDefault="0095050A">
            <w:pPr>
              <w:spacing w:line="243" w:lineRule="auto"/>
              <w:rPr>
                <w:lang w:eastAsia="zh-CN"/>
              </w:rPr>
            </w:pPr>
          </w:p>
          <w:p w14:paraId="2A718792" w14:textId="77777777" w:rsidR="0095050A" w:rsidRDefault="0095050A">
            <w:pPr>
              <w:spacing w:line="243" w:lineRule="auto"/>
              <w:rPr>
                <w:lang w:eastAsia="zh-CN"/>
              </w:rPr>
            </w:pPr>
          </w:p>
          <w:p w14:paraId="606AA61B" w14:textId="77777777" w:rsidR="0095050A" w:rsidRDefault="0095050A">
            <w:pPr>
              <w:spacing w:line="244" w:lineRule="auto"/>
              <w:rPr>
                <w:lang w:eastAsia="zh-CN"/>
              </w:rPr>
            </w:pPr>
          </w:p>
          <w:p w14:paraId="7673513E" w14:textId="77777777" w:rsidR="0095050A" w:rsidRDefault="00000000">
            <w:pPr>
              <w:pStyle w:val="TableText"/>
              <w:spacing w:before="78" w:line="241" w:lineRule="auto"/>
              <w:ind w:left="304"/>
              <w:rPr>
                <w:rFonts w:hint="eastAsia"/>
              </w:rPr>
            </w:pPr>
            <w:r>
              <w:t>4</w:t>
            </w:r>
          </w:p>
        </w:tc>
        <w:tc>
          <w:tcPr>
            <w:tcW w:w="1767" w:type="dxa"/>
          </w:tcPr>
          <w:p w14:paraId="4100A5E5" w14:textId="77777777" w:rsidR="0095050A" w:rsidRDefault="0095050A">
            <w:pPr>
              <w:spacing w:line="438" w:lineRule="auto"/>
            </w:pPr>
          </w:p>
          <w:p w14:paraId="50E90B19" w14:textId="77777777" w:rsidR="0095050A" w:rsidRDefault="00000000">
            <w:pPr>
              <w:pStyle w:val="TableText"/>
              <w:spacing w:before="78" w:line="219" w:lineRule="auto"/>
              <w:ind w:left="391"/>
              <w:rPr>
                <w:rFonts w:hint="eastAsia"/>
              </w:rPr>
            </w:pPr>
            <w:proofErr w:type="spellStart"/>
            <w:r>
              <w:rPr>
                <w:spacing w:val="3"/>
              </w:rPr>
              <w:t>学术规范</w:t>
            </w:r>
            <w:proofErr w:type="spellEnd"/>
          </w:p>
          <w:p w14:paraId="175B8DCF" w14:textId="77777777" w:rsidR="0095050A" w:rsidRDefault="00000000">
            <w:pPr>
              <w:pStyle w:val="TableText"/>
              <w:spacing w:before="268" w:line="222" w:lineRule="auto"/>
              <w:ind w:left="630"/>
              <w:rPr>
                <w:rFonts w:hint="eastAsia"/>
              </w:rPr>
            </w:pPr>
            <w:r>
              <w:rPr>
                <w:spacing w:val="-10"/>
              </w:rPr>
              <w:t>(20)</w:t>
            </w:r>
          </w:p>
        </w:tc>
        <w:tc>
          <w:tcPr>
            <w:tcW w:w="5988" w:type="dxa"/>
          </w:tcPr>
          <w:p w14:paraId="2E5BFBDE" w14:textId="77777777" w:rsidR="0095050A" w:rsidRDefault="00000000">
            <w:pPr>
              <w:pStyle w:val="TableText"/>
              <w:spacing w:before="237" w:line="237" w:lineRule="auto"/>
              <w:ind w:left="134" w:right="70" w:firstLine="119"/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(1)论文(设计)是否存在抄袭、剽窃、伪造、篡改、买</w:t>
            </w:r>
            <w:r>
              <w:rPr>
                <w:spacing w:val="12"/>
                <w:lang w:eastAsia="zh-CN"/>
              </w:rPr>
              <w:t xml:space="preserve"> </w:t>
            </w:r>
            <w:r>
              <w:rPr>
                <w:spacing w:val="9"/>
                <w:lang w:eastAsia="zh-CN"/>
              </w:rPr>
              <w:t>卖、代写等学术不端行为；</w:t>
            </w:r>
          </w:p>
          <w:p w14:paraId="19DA39EF" w14:textId="77777777" w:rsidR="0095050A" w:rsidRDefault="00000000">
            <w:pPr>
              <w:pStyle w:val="TableText"/>
              <w:spacing w:before="34" w:line="233" w:lineRule="auto"/>
              <w:ind w:left="124" w:right="86" w:firstLine="109"/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(2)论文(设计)的文字表达、书写格式、图表注释、资</w:t>
            </w:r>
            <w:r>
              <w:rPr>
                <w:spacing w:val="16"/>
                <w:lang w:eastAsia="zh-CN"/>
              </w:rPr>
              <w:t xml:space="preserve"> </w:t>
            </w:r>
            <w:r>
              <w:rPr>
                <w:lang w:eastAsia="zh-CN"/>
              </w:rPr>
              <w:t>料引证以及参考文献等是否规范准确。</w:t>
            </w:r>
          </w:p>
        </w:tc>
      </w:tr>
    </w:tbl>
    <w:p w14:paraId="20E9B78F" w14:textId="77777777" w:rsidR="0095050A" w:rsidRDefault="00000000">
      <w:pPr>
        <w:spacing w:before="170" w:line="372" w:lineRule="auto"/>
        <w:ind w:left="124" w:right="120" w:firstLine="3"/>
        <w:rPr>
          <w:rFonts w:ascii="仿宋" w:eastAsia="仿宋" w:hAnsi="仿宋" w:cs="仿宋" w:hint="eastAsia"/>
          <w:sz w:val="23"/>
          <w:szCs w:val="23"/>
          <w:lang w:eastAsia="zh-CN"/>
        </w:rPr>
      </w:pPr>
      <w:r>
        <w:rPr>
          <w:rFonts w:ascii="仿宋" w:eastAsia="仿宋" w:hAnsi="仿宋" w:cs="仿宋"/>
          <w:b/>
          <w:bCs/>
          <w:spacing w:val="2"/>
          <w:sz w:val="23"/>
          <w:szCs w:val="23"/>
          <w:lang w:eastAsia="zh-CN"/>
        </w:rPr>
        <w:t>注：</w:t>
      </w:r>
      <w:r>
        <w:rPr>
          <w:rFonts w:ascii="仿宋" w:eastAsia="仿宋" w:hAnsi="仿宋" w:cs="仿宋"/>
          <w:spacing w:val="2"/>
          <w:sz w:val="23"/>
          <w:szCs w:val="23"/>
          <w:lang w:eastAsia="zh-CN"/>
        </w:rPr>
        <w:t>采取百分制评分，根据总分分为“优秀(90≤优秀&lt;100)”、“良好(75≤良好</w:t>
      </w:r>
      <w:r>
        <w:rPr>
          <w:rFonts w:ascii="仿宋" w:eastAsia="仿宋" w:hAnsi="仿宋" w:cs="仿宋"/>
          <w:spacing w:val="8"/>
          <w:sz w:val="23"/>
          <w:szCs w:val="23"/>
          <w:lang w:eastAsia="zh-CN"/>
        </w:rPr>
        <w:t xml:space="preserve"> </w:t>
      </w:r>
      <w:r>
        <w:rPr>
          <w:rFonts w:ascii="仿宋" w:eastAsia="仿宋" w:hAnsi="仿宋" w:cs="仿宋"/>
          <w:spacing w:val="5"/>
          <w:sz w:val="23"/>
          <w:szCs w:val="23"/>
          <w:lang w:eastAsia="zh-CN"/>
        </w:rPr>
        <w:t>&lt;90)”“合格(60≤合格&lt;75)”“不合格(不合格&lt;60)”四个档次。</w:t>
      </w:r>
    </w:p>
    <w:sectPr w:rsidR="0095050A">
      <w:footerReference w:type="default" r:id="rId20"/>
      <w:pgSz w:w="11900" w:h="16830"/>
      <w:pgMar w:top="1430" w:right="1685" w:bottom="1293" w:left="1705" w:header="0" w:footer="10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AA57B" w14:textId="77777777" w:rsidR="009D055B" w:rsidRDefault="009D055B">
      <w:r>
        <w:separator/>
      </w:r>
    </w:p>
  </w:endnote>
  <w:endnote w:type="continuationSeparator" w:id="0">
    <w:p w14:paraId="01D44A6E" w14:textId="77777777" w:rsidR="009D055B" w:rsidRDefault="009D0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8F3F3" w14:textId="77777777" w:rsidR="0095050A" w:rsidRDefault="00000000">
    <w:pPr>
      <w:spacing w:line="230" w:lineRule="auto"/>
      <w:ind w:left="54"/>
      <w:rPr>
        <w:rFonts w:ascii="宋体" w:eastAsia="宋体" w:hAnsi="宋体" w:cs="宋体" w:hint="eastAsia"/>
        <w:sz w:val="17"/>
        <w:szCs w:val="17"/>
      </w:rPr>
    </w:pPr>
    <w:r>
      <w:rPr>
        <w:rFonts w:ascii="宋体" w:eastAsia="宋体" w:hAnsi="宋体" w:cs="宋体"/>
        <w:spacing w:val="-2"/>
        <w:sz w:val="17"/>
        <w:szCs w:val="17"/>
      </w:rPr>
      <w:t>—2—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C9F2B" w14:textId="77777777" w:rsidR="0095050A" w:rsidRDefault="00000000">
    <w:pPr>
      <w:spacing w:line="231" w:lineRule="auto"/>
      <w:ind w:left="7784"/>
      <w:rPr>
        <w:rFonts w:ascii="宋体" w:eastAsia="宋体" w:hAnsi="宋体" w:cs="宋体" w:hint="eastAsia"/>
        <w:sz w:val="19"/>
        <w:szCs w:val="19"/>
      </w:rPr>
    </w:pPr>
    <w:r>
      <w:rPr>
        <w:rFonts w:ascii="宋体" w:eastAsia="宋体" w:hAnsi="宋体" w:cs="宋体"/>
        <w:spacing w:val="-2"/>
        <w:sz w:val="19"/>
        <w:szCs w:val="19"/>
      </w:rPr>
      <w:t>—11—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0E97A" w14:textId="77777777" w:rsidR="0095050A" w:rsidRDefault="00000000">
    <w:pPr>
      <w:spacing w:line="231" w:lineRule="auto"/>
      <w:ind w:left="94"/>
      <w:rPr>
        <w:rFonts w:ascii="宋体" w:eastAsia="宋体" w:hAnsi="宋体" w:cs="宋体" w:hint="eastAsia"/>
        <w:sz w:val="20"/>
        <w:szCs w:val="20"/>
      </w:rPr>
    </w:pPr>
    <w:r>
      <w:rPr>
        <w:rFonts w:ascii="宋体" w:eastAsia="宋体" w:hAnsi="宋体" w:cs="宋体"/>
        <w:spacing w:val="-2"/>
        <w:sz w:val="20"/>
        <w:szCs w:val="20"/>
      </w:rPr>
      <w:t>—12—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65863" w14:textId="77777777" w:rsidR="0095050A" w:rsidRDefault="00000000">
    <w:pPr>
      <w:spacing w:line="229" w:lineRule="auto"/>
      <w:ind w:right="16"/>
      <w:jc w:val="right"/>
      <w:rPr>
        <w:rFonts w:ascii="宋体" w:eastAsia="宋体" w:hAnsi="宋体" w:cs="宋体" w:hint="eastAsia"/>
        <w:sz w:val="19"/>
        <w:szCs w:val="19"/>
      </w:rPr>
    </w:pPr>
    <w:r>
      <w:rPr>
        <w:rFonts w:ascii="宋体" w:eastAsia="宋体" w:hAnsi="宋体" w:cs="宋体"/>
        <w:spacing w:val="-2"/>
        <w:sz w:val="19"/>
        <w:szCs w:val="19"/>
      </w:rPr>
      <w:t>—13—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B65CD" w14:textId="77777777" w:rsidR="0095050A" w:rsidRDefault="00000000">
    <w:pPr>
      <w:spacing w:line="231" w:lineRule="auto"/>
      <w:ind w:left="127"/>
      <w:rPr>
        <w:rFonts w:ascii="宋体" w:eastAsia="宋体" w:hAnsi="宋体" w:cs="宋体" w:hint="eastAsia"/>
        <w:sz w:val="20"/>
        <w:szCs w:val="20"/>
      </w:rPr>
    </w:pPr>
    <w:r>
      <w:rPr>
        <w:rFonts w:ascii="宋体" w:eastAsia="宋体" w:hAnsi="宋体" w:cs="宋体"/>
        <w:b/>
        <w:bCs/>
        <w:spacing w:val="-4"/>
        <w:sz w:val="20"/>
        <w:szCs w:val="20"/>
      </w:rPr>
      <w:t>—14—</w: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60052" w14:textId="77777777" w:rsidR="0095050A" w:rsidRDefault="00000000">
    <w:pPr>
      <w:spacing w:line="229" w:lineRule="auto"/>
      <w:ind w:left="7824"/>
      <w:rPr>
        <w:rFonts w:ascii="宋体" w:eastAsia="宋体" w:hAnsi="宋体" w:cs="宋体" w:hint="eastAsia"/>
        <w:sz w:val="19"/>
        <w:szCs w:val="19"/>
      </w:rPr>
    </w:pPr>
    <w:r>
      <w:rPr>
        <w:rFonts w:ascii="宋体" w:eastAsia="宋体" w:hAnsi="宋体" w:cs="宋体"/>
        <w:spacing w:val="-2"/>
        <w:sz w:val="19"/>
        <w:szCs w:val="19"/>
      </w:rPr>
      <w:t>—15—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A0042" w14:textId="77777777" w:rsidR="0095050A" w:rsidRDefault="00000000">
    <w:pPr>
      <w:spacing w:line="229" w:lineRule="auto"/>
      <w:ind w:left="7885"/>
      <w:rPr>
        <w:rFonts w:ascii="宋体" w:eastAsia="宋体" w:hAnsi="宋体" w:cs="宋体" w:hint="eastAsia"/>
        <w:sz w:val="18"/>
        <w:szCs w:val="18"/>
      </w:rPr>
    </w:pPr>
    <w:r>
      <w:rPr>
        <w:rFonts w:ascii="宋体" w:eastAsia="宋体" w:hAnsi="宋体" w:cs="宋体"/>
        <w:spacing w:val="-2"/>
        <w:sz w:val="18"/>
        <w:szCs w:val="18"/>
      </w:rPr>
      <w:t>—3—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6D8E7" w14:textId="77777777" w:rsidR="0095050A" w:rsidRDefault="00000000">
    <w:pPr>
      <w:spacing w:line="230" w:lineRule="auto"/>
      <w:ind w:left="74"/>
      <w:rPr>
        <w:rFonts w:ascii="宋体" w:eastAsia="宋体" w:hAnsi="宋体" w:cs="宋体" w:hint="eastAsia"/>
        <w:sz w:val="18"/>
        <w:szCs w:val="18"/>
      </w:rPr>
    </w:pPr>
    <w:r>
      <w:rPr>
        <w:rFonts w:ascii="宋体" w:eastAsia="宋体" w:hAnsi="宋体" w:cs="宋体"/>
        <w:spacing w:val="-2"/>
        <w:sz w:val="18"/>
        <w:szCs w:val="18"/>
      </w:rPr>
      <w:t>—4—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6610C" w14:textId="77777777" w:rsidR="0095050A" w:rsidRDefault="00000000">
    <w:pPr>
      <w:spacing w:line="229" w:lineRule="auto"/>
      <w:ind w:left="7895"/>
      <w:rPr>
        <w:rFonts w:ascii="宋体" w:eastAsia="宋体" w:hAnsi="宋体" w:cs="宋体" w:hint="eastAsia"/>
        <w:sz w:val="18"/>
        <w:szCs w:val="18"/>
      </w:rPr>
    </w:pPr>
    <w:r>
      <w:rPr>
        <w:rFonts w:ascii="宋体" w:eastAsia="宋体" w:hAnsi="宋体" w:cs="宋体"/>
        <w:spacing w:val="-2"/>
        <w:sz w:val="18"/>
        <w:szCs w:val="18"/>
      </w:rPr>
      <w:t>—5—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8F8C5" w14:textId="77777777" w:rsidR="0095050A" w:rsidRDefault="00000000">
    <w:pPr>
      <w:spacing w:line="228" w:lineRule="auto"/>
      <w:ind w:left="64"/>
      <w:rPr>
        <w:rFonts w:ascii="宋体" w:eastAsia="宋体" w:hAnsi="宋体" w:cs="宋体" w:hint="eastAsia"/>
        <w:sz w:val="17"/>
        <w:szCs w:val="17"/>
      </w:rPr>
    </w:pPr>
    <w:r>
      <w:rPr>
        <w:rFonts w:ascii="宋体" w:eastAsia="宋体" w:hAnsi="宋体" w:cs="宋体"/>
        <w:spacing w:val="-2"/>
        <w:sz w:val="17"/>
        <w:szCs w:val="17"/>
      </w:rPr>
      <w:t>—6—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3FFAD" w14:textId="77777777" w:rsidR="0095050A" w:rsidRDefault="00000000">
    <w:pPr>
      <w:spacing w:line="229" w:lineRule="auto"/>
      <w:ind w:left="7895"/>
      <w:rPr>
        <w:rFonts w:ascii="宋体" w:eastAsia="宋体" w:hAnsi="宋体" w:cs="宋体" w:hint="eastAsia"/>
        <w:sz w:val="18"/>
        <w:szCs w:val="18"/>
      </w:rPr>
    </w:pPr>
    <w:r>
      <w:rPr>
        <w:rFonts w:ascii="宋体" w:eastAsia="宋体" w:hAnsi="宋体" w:cs="宋体"/>
        <w:spacing w:val="-2"/>
        <w:sz w:val="18"/>
        <w:szCs w:val="18"/>
      </w:rPr>
      <w:t>—7—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E02E3" w14:textId="77777777" w:rsidR="0095050A" w:rsidRDefault="00000000">
    <w:pPr>
      <w:spacing w:line="229" w:lineRule="auto"/>
      <w:ind w:left="64"/>
      <w:rPr>
        <w:rFonts w:ascii="宋体" w:eastAsia="宋体" w:hAnsi="宋体" w:cs="宋体" w:hint="eastAsia"/>
        <w:sz w:val="18"/>
        <w:szCs w:val="18"/>
      </w:rPr>
    </w:pPr>
    <w:r>
      <w:rPr>
        <w:rFonts w:ascii="宋体" w:eastAsia="宋体" w:hAnsi="宋体" w:cs="宋体"/>
        <w:spacing w:val="-2"/>
        <w:sz w:val="18"/>
        <w:szCs w:val="18"/>
      </w:rPr>
      <w:t>—8—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63951" w14:textId="77777777" w:rsidR="0095050A" w:rsidRDefault="00000000">
    <w:pPr>
      <w:spacing w:line="228" w:lineRule="auto"/>
      <w:ind w:left="7915"/>
      <w:rPr>
        <w:rFonts w:ascii="宋体" w:eastAsia="宋体" w:hAnsi="宋体" w:cs="宋体" w:hint="eastAsia"/>
        <w:sz w:val="17"/>
        <w:szCs w:val="17"/>
      </w:rPr>
    </w:pPr>
    <w:r>
      <w:rPr>
        <w:rFonts w:ascii="宋体" w:eastAsia="宋体" w:hAnsi="宋体" w:cs="宋体"/>
        <w:spacing w:val="-2"/>
        <w:sz w:val="17"/>
        <w:szCs w:val="17"/>
      </w:rPr>
      <w:t>—9—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93FB0" w14:textId="77777777" w:rsidR="0095050A" w:rsidRDefault="00000000">
    <w:pPr>
      <w:spacing w:line="229" w:lineRule="auto"/>
      <w:ind w:left="84"/>
      <w:rPr>
        <w:rFonts w:ascii="宋体" w:eastAsia="宋体" w:hAnsi="宋体" w:cs="宋体" w:hint="eastAsia"/>
        <w:sz w:val="19"/>
        <w:szCs w:val="19"/>
      </w:rPr>
    </w:pPr>
    <w:r>
      <w:rPr>
        <w:rFonts w:ascii="宋体" w:eastAsia="宋体" w:hAnsi="宋体" w:cs="宋体"/>
        <w:spacing w:val="-2"/>
        <w:sz w:val="19"/>
        <w:szCs w:val="19"/>
      </w:rPr>
      <w:t>—10—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8B9BD" w14:textId="77777777" w:rsidR="009D055B" w:rsidRDefault="009D055B">
      <w:r>
        <w:separator/>
      </w:r>
    </w:p>
  </w:footnote>
  <w:footnote w:type="continuationSeparator" w:id="0">
    <w:p w14:paraId="24E47A46" w14:textId="77777777" w:rsidR="009D055B" w:rsidRDefault="009D05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5050A"/>
    <w:rsid w:val="004B5A40"/>
    <w:rsid w:val="0095050A"/>
    <w:rsid w:val="009D055B"/>
    <w:rsid w:val="00BE54C5"/>
    <w:rsid w:val="058D1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08152"/>
  <w15:docId w15:val="{FFA34FAB-C77C-4BDF-957A-F6E0E0756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" Type="http://schemas.openxmlformats.org/officeDocument/2006/relationships/settings" Target="settings.xml"/><Relationship Id="rId16" Type="http://schemas.openxmlformats.org/officeDocument/2006/relationships/footer" Target="footer10.xml"/><Relationship Id="rId20" Type="http://schemas.openxmlformats.org/officeDocument/2006/relationships/footer" Target="footer1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5.xml"/><Relationship Id="rId5" Type="http://schemas.openxmlformats.org/officeDocument/2006/relationships/endnotes" Target="end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4" Type="http://schemas.openxmlformats.org/officeDocument/2006/relationships/footnotes" Target="footnote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1106</Words>
  <Characters>6308</Characters>
  <Application>Microsoft Office Word</Application>
  <DocSecurity>0</DocSecurity>
  <Lines>52</Lines>
  <Paragraphs>14</Paragraphs>
  <ScaleCrop>false</ScaleCrop>
  <Company/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2025-04-03T10:25:00Z</dcterms:created>
  <dcterms:modified xsi:type="dcterms:W3CDTF">2025-05-06T03:21:00Z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2025-04-03T10:25:17Z</vt:filetime>
  </property>
  <property fmtid="{D5CDD505-2E9C-101B-9397-08002B2CF9AE}" pid="4" name="UsrData">
    <vt:lpwstr>67edf189bfc444001f96cd05wl</vt:lpwstr>
  </property>
  <property fmtid="{D5CDD505-2E9C-101B-9397-08002B2CF9AE}" pid="5" name="KSOProductBuildVer">
    <vt:lpwstr>2052-12.1.0.18608</vt:lpwstr>
  </property>
  <property fmtid="{D5CDD505-2E9C-101B-9397-08002B2CF9AE}" pid="6" name="ICV">
    <vt:lpwstr>158BBCF66441401BB7840E32A2EF28D6_13</vt:lpwstr>
  </property>
</Properties>
</file>